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6" w:rsidRPr="006E2F81" w:rsidRDefault="004A7346" w:rsidP="004A7346">
      <w:pPr>
        <w:spacing w:after="0" w:line="240" w:lineRule="auto"/>
        <w:ind w:firstLine="851"/>
        <w:jc w:val="right"/>
      </w:pPr>
      <w:r w:rsidRPr="006E2F81">
        <w:t xml:space="preserve">                                                     УТВЕРЖДАЮ</w:t>
      </w:r>
    </w:p>
    <w:p w:rsidR="004A7346" w:rsidRPr="006E2F81" w:rsidRDefault="004A7346" w:rsidP="004A7346">
      <w:pPr>
        <w:spacing w:after="0" w:line="240" w:lineRule="auto"/>
        <w:ind w:firstLine="851"/>
        <w:jc w:val="right"/>
        <w:rPr>
          <w:u w:val="single"/>
        </w:rPr>
      </w:pPr>
      <w:r w:rsidRPr="006E2F81">
        <w:rPr>
          <w:u w:val="single"/>
        </w:rPr>
        <w:t xml:space="preserve">                                        Морозова Татьяна Анатольевна </w:t>
      </w:r>
    </w:p>
    <w:p w:rsidR="004A7346" w:rsidRPr="006E2F81" w:rsidRDefault="004A7346" w:rsidP="004A7346">
      <w:pPr>
        <w:spacing w:after="0" w:line="240" w:lineRule="auto"/>
        <w:ind w:firstLine="851"/>
        <w:jc w:val="right"/>
      </w:pPr>
      <w:r w:rsidRPr="006E2F81">
        <w:t xml:space="preserve">                                         (</w:t>
      </w:r>
      <w:proofErr w:type="spellStart"/>
      <w:r w:rsidRPr="006E2F81">
        <w:t>ф.и.</w:t>
      </w:r>
      <w:proofErr w:type="gramStart"/>
      <w:r w:rsidRPr="006E2F81">
        <w:t>о</w:t>
      </w:r>
      <w:proofErr w:type="gramEnd"/>
      <w:r w:rsidRPr="006E2F81">
        <w:t>.</w:t>
      </w:r>
      <w:proofErr w:type="spellEnd"/>
      <w:r w:rsidRPr="006E2F81">
        <w:t xml:space="preserve"> </w:t>
      </w:r>
      <w:proofErr w:type="gramStart"/>
      <w:r w:rsidRPr="006E2F81">
        <w:t>директор</w:t>
      </w:r>
      <w:proofErr w:type="gramEnd"/>
      <w:r w:rsidRPr="006E2F81">
        <w:t xml:space="preserve"> МОУ школа – детский сад № 85)</w:t>
      </w:r>
    </w:p>
    <w:p w:rsidR="004A7346" w:rsidRPr="006E2F81" w:rsidRDefault="004A7346" w:rsidP="004A7346">
      <w:pPr>
        <w:spacing w:after="0" w:line="240" w:lineRule="auto"/>
        <w:ind w:firstLine="851"/>
        <w:jc w:val="center"/>
      </w:pPr>
    </w:p>
    <w:p w:rsidR="004A7346" w:rsidRPr="006E2F81" w:rsidRDefault="004A7346" w:rsidP="004A7346">
      <w:pPr>
        <w:spacing w:after="0" w:line="240" w:lineRule="auto"/>
        <w:ind w:firstLine="851"/>
        <w:jc w:val="right"/>
      </w:pPr>
      <w:r w:rsidRPr="006E2F81">
        <w:t xml:space="preserve">                                                ___________________</w:t>
      </w:r>
    </w:p>
    <w:p w:rsidR="004A7346" w:rsidRPr="006E2F81" w:rsidRDefault="004A7346" w:rsidP="004A7346">
      <w:pPr>
        <w:spacing w:after="0" w:line="240" w:lineRule="auto"/>
        <w:ind w:firstLine="851"/>
        <w:jc w:val="right"/>
      </w:pPr>
      <w:r w:rsidRPr="006E2F81">
        <w:t xml:space="preserve">                                                     (подпись)</w:t>
      </w:r>
    </w:p>
    <w:p w:rsidR="004A7346" w:rsidRPr="006E2F81" w:rsidRDefault="004A7346" w:rsidP="004A7346">
      <w:pPr>
        <w:spacing w:after="0" w:line="240" w:lineRule="auto"/>
        <w:ind w:firstLine="851"/>
        <w:jc w:val="right"/>
      </w:pPr>
      <w:r w:rsidRPr="006E2F81">
        <w:t xml:space="preserve">                                                ___________________</w:t>
      </w:r>
    </w:p>
    <w:p w:rsidR="004A7346" w:rsidRPr="006E2F81" w:rsidRDefault="004A7346" w:rsidP="004A7346">
      <w:pPr>
        <w:spacing w:after="0" w:line="240" w:lineRule="auto"/>
        <w:ind w:firstLine="851"/>
        <w:jc w:val="right"/>
      </w:pPr>
      <w:r w:rsidRPr="006E2F81">
        <w:t xml:space="preserve">                                                      </w:t>
      </w:r>
      <w:r>
        <w:t>(дата)</w:t>
      </w:r>
    </w:p>
    <w:p w:rsidR="004A7346" w:rsidRPr="00901B83" w:rsidRDefault="004A7346" w:rsidP="004A7346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83">
        <w:rPr>
          <w:rFonts w:ascii="Times New Roman" w:hAnsi="Times New Roman" w:cs="Times New Roman"/>
          <w:b/>
          <w:sz w:val="28"/>
          <w:szCs w:val="28"/>
        </w:rPr>
        <w:t>План повышения качества образования</w:t>
      </w:r>
      <w:r w:rsidR="008E30EB">
        <w:rPr>
          <w:rFonts w:ascii="Times New Roman" w:hAnsi="Times New Roman" w:cs="Times New Roman"/>
          <w:b/>
          <w:sz w:val="28"/>
          <w:szCs w:val="28"/>
        </w:rPr>
        <w:t xml:space="preserve"> в начальной школе  МОУ школа – детский сад № 85 </w:t>
      </w:r>
    </w:p>
    <w:tbl>
      <w:tblPr>
        <w:tblW w:w="5308" w:type="pct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7"/>
        <w:gridCol w:w="2800"/>
        <w:gridCol w:w="6558"/>
      </w:tblGrid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и цели деятельности работников ОО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01B83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роки выполнения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Ожидаемый результат</w:t>
            </w:r>
          </w:p>
        </w:tc>
      </w:tr>
      <w:tr w:rsidR="004A7346" w:rsidRPr="00901B83" w:rsidTr="004A7346">
        <w:trPr>
          <w:trHeight w:val="870"/>
          <w:tblHeader/>
        </w:trPr>
        <w:tc>
          <w:tcPr>
            <w:tcW w:w="1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901B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этап</w:t>
            </w:r>
            <w:r w:rsidRPr="00901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1B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901B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подготовительный (201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901B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901B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год)</w:t>
            </w:r>
          </w:p>
          <w:p w:rsidR="004A7346" w:rsidRPr="00901B83" w:rsidRDefault="004A7346" w:rsidP="00901B8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нформационное</w:t>
            </w:r>
            <w:proofErr w:type="spellEnd"/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, аналитическое, экспертное обеспечение проведения мониторингов (на основе кластерного анализа) по вопросам качества образования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 о состоянии системы качества образования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Администрация ОО готова управлять реализацией проекта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Изучить научно-методические источники по обеспечению </w:t>
            </w:r>
            <w:proofErr w:type="gramStart"/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функционирования программы повышения качества образования</w:t>
            </w:r>
            <w:proofErr w:type="gramEnd"/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участник</w:t>
            </w: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проекта </w:t>
            </w: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spellStart"/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ализ</w:t>
            </w: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proofErr w:type="spellEnd"/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инновационн</w:t>
            </w: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деятельност</w:t>
            </w: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Сформировать команду по разработке программы повышения качества образования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7346" w:rsidRPr="00901B83" w:rsidRDefault="004A7346" w:rsidP="004A73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Проанализирован кадровый ресурс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Определить компоненты программы повышения качества образования, принципы организации, последовательность действий по реализации образовательных результатов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4A73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Разработана программа повышения качества образования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мониторинг учебных достижений, в т. ч. с использованием индексов социального благополучия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4A73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Сформирована система показателей, позволяющая эффективно реализовывать основные цели оценки качества образования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ровести диагностические оценочные процедуры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Подготовлены технологические карты мониторинговых исследований, аналитические справки по результатам диагностики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Организовать самообразование участников программы, провести социологические опросы, анкетирование по проблемам оценивания качества образовательной деятельности; участвовать в школьных конференциях, посвященных вопросам разработки инновационных форм, методов, технологий оценивания качества образовательной деятельности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Участники проекта приобрели профессионально-личностные компетентности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4A734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Накопить данные о качестве системы общего образования в ОО и разм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естить их на официальном сайте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действующий </w:t>
            </w:r>
            <w:proofErr w:type="spellStart"/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proofErr w:type="spellEnd"/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 по накоплению данных о качестве образования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1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01B83">
              <w:rPr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901B83">
              <w:rPr>
                <w:b/>
                <w:color w:val="000000"/>
                <w:sz w:val="28"/>
                <w:szCs w:val="28"/>
                <w:lang w:eastAsia="ru-RU"/>
              </w:rPr>
              <w:t xml:space="preserve"> этап</w:t>
            </w:r>
            <w:r w:rsidRPr="00901B83">
              <w:rPr>
                <w:i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901B83">
              <w:rPr>
                <w:b/>
                <w:color w:val="000000"/>
                <w:sz w:val="28"/>
                <w:szCs w:val="28"/>
                <w:lang w:eastAsia="ru-RU"/>
              </w:rPr>
              <w:t>практический</w:t>
            </w:r>
            <w:r w:rsidRPr="00901B83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1B83">
              <w:rPr>
                <w:b/>
                <w:color w:val="000000"/>
                <w:sz w:val="28"/>
                <w:szCs w:val="28"/>
                <w:lang w:eastAsia="ru-RU"/>
              </w:rPr>
              <w:t>(2018/19 учебный год)</w:t>
            </w:r>
          </w:p>
          <w:p w:rsidR="004A7346" w:rsidRPr="00901B83" w:rsidRDefault="004A7346" w:rsidP="00901B8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1B83">
              <w:rPr>
                <w:color w:val="000000"/>
                <w:sz w:val="28"/>
                <w:szCs w:val="28"/>
                <w:lang w:eastAsia="ru-RU"/>
              </w:rPr>
              <w:t xml:space="preserve">Создание условий для выравнивания возможностей доступа обучающихся к современным условиям обучения и образовательным ресурсам </w:t>
            </w:r>
          </w:p>
          <w:p w:rsidR="004A7346" w:rsidRPr="00901B83" w:rsidRDefault="004A7346" w:rsidP="00901B8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1B83">
              <w:rPr>
                <w:color w:val="000000"/>
                <w:sz w:val="28"/>
                <w:szCs w:val="28"/>
                <w:lang w:eastAsia="ru-RU"/>
              </w:rPr>
              <w:t>в соответствии с ФГОС общего образования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4A73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мониторинговых исследований в сравнении с ожидаемыми результатами 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</w:t>
            </w: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Произведена рефлексивная оценка результатов диагностики и экспериментальное подтверждение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Развивать материально-техническую базу ОО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Пополнена материально-техническая база в соответствии с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</w:t>
            </w: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общего образования и санитарно-эпидемиологическими правилами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Накопить фонд оценочных средств, включающий стандартизированные и </w:t>
            </w:r>
            <w:proofErr w:type="spellStart"/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нестандартизированные</w:t>
            </w:r>
            <w:proofErr w:type="spellEnd"/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 методы оценивания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Реализована внутренняя система оценки качества образования (далее – ВСОКО) в образовательной практике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Провести проблемный семинар по управленческим действиям по повышению качества образования в рамках реализации проекта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7346" w:rsidRPr="00901B83" w:rsidRDefault="004A7346" w:rsidP="004A73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Приобретены профессионально-личностные компетентности участниками инновационного проекта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Разработать инструментарий для итоговой оценки достижения планируемых результатов по предметам и (или) междисциплинарным программам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Адаптирован инструментарий для итоговой оценки достижения планируемых результатов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Обучить педагогов дистанционным технологиям электронного обучения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Педагоги используют современные технологии диагностики и оценивания качества образовательной деятельности, реализуют широкий спектр средств оценивания, мониторинга и фиксации результатов обучения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Корректировать методы реализации инновационного проекта и действий, направленных на достижение целей и задач программы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Педагоги способны интерпретировать результаты диагностики учебных достижений обучающихся и оценивать процесс и результаты деятельности обучающихся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Формировать и развивать рефлексивную культуру участников образовательной деятельности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Учителя и учащиеся проводят самооценку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1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сетевого взаимодействия и партнерства.</w:t>
            </w:r>
          </w:p>
          <w:p w:rsidR="004A7346" w:rsidRPr="00901B83" w:rsidRDefault="004A7346" w:rsidP="00901B8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мониторинга оценки и самооценки деятельности</w:t>
            </w:r>
            <w:r w:rsidR="00AC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C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AC4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таблица 1) 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Сформировать матричную структуру управления, которая включает в себя совещательные структуры локального уровня; методические объединения; проектные группы; новые структурные подразделения, коррелирующие с направлениями инновационной работы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A7346" w:rsidRPr="00901B83" w:rsidRDefault="004A7346" w:rsidP="00901B83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Созданы подразделения, которые реализуют и развивают ВСОКО: центр аудита качества образования, комиссия по управлению качеством и др.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Выполнить количественный и качественный анализ результатов итоговой диагностики, сопоставительный анализ с результатами стартовой диагностики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материалы к проведению </w:t>
            </w:r>
            <w:proofErr w:type="spellStart"/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оргдеятельностного</w:t>
            </w:r>
            <w:proofErr w:type="spellEnd"/>
            <w:r w:rsidRPr="00901B83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 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Формировать образовательную сеть с целью выравнивания ресурсной (материально-технической, кадровой) базы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Развито сетевое взаимодействие с другими ОО по повышению качества образования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образовательную сеть с целью выравнивания ресурсной (материально-технической, кадровой) базы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Развито сетевое взаимодействие с другими ОО по повышению качества образования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Корректировать и оценивать результативность качества образования на основе сопоставления результатов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Проведен рефлексивный анализ результатов инновационного проекта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1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b/>
                <w:sz w:val="28"/>
                <w:szCs w:val="28"/>
              </w:rPr>
              <w:t>III этап – обобщающий (2019–2020 годы)</w:t>
            </w:r>
          </w:p>
          <w:p w:rsidR="004A7346" w:rsidRPr="00901B83" w:rsidRDefault="004A7346" w:rsidP="00901B8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</w:rPr>
              <w:t>Подготовка, переподготовка и повышение квалификации педагогических кадров и руководящих работников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Разработать перспективный план и программу повышения квалификации педагогических кадров и руководящих работников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Сентябрь </w:t>
            </w:r>
          </w:p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2019 года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Разработана программа повышения квалификации педагогических кадров и руководящих работников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Стимулировать и поддерживать педагогических работников по результатам образовательной деятельности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Привлечены в ОО молодые специалисты, повышен социально-экономический статус работников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1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механизмов государственно-общественного управления, создание системы независимой оценки деятельности ОО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Совершенствовать работу органов коллегиального управления ОО с участием общественности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Сентябрь </w:t>
            </w:r>
          </w:p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2019 года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Повышен уровень открытости системы образования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Обеспечить участие органов государственно-общественного управления в разработке и реализации программы развития, проведении публичной отчетности руководителя ОО по результатам </w:t>
            </w:r>
            <w:proofErr w:type="spellStart"/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самообследования</w:t>
            </w:r>
            <w:proofErr w:type="spellEnd"/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Согласованы программа развития школы и ежегодный публичный доклад руководителя ОО</w:t>
            </w:r>
          </w:p>
        </w:tc>
      </w:tr>
      <w:tr w:rsidR="004A7346" w:rsidRPr="00901B83" w:rsidTr="004A7346">
        <w:trPr>
          <w:trHeight w:val="15"/>
          <w:tblHeader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Совершенствовать информационную открытость посредством внедрения автоматизированных информационных систем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901B83" w:rsidRDefault="004A7346" w:rsidP="00901B8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Ежегодно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46" w:rsidRPr="004A7346" w:rsidRDefault="004A7346" w:rsidP="004A73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01B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Размещена информация в открытом доступе на официальном сайте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440D" w:rsidRDefault="00AC440D"/>
    <w:p w:rsidR="00AC440D" w:rsidRPr="0067723F" w:rsidRDefault="00AC440D">
      <w:pPr>
        <w:rPr>
          <w:sz w:val="22"/>
        </w:rPr>
      </w:pPr>
      <w:r>
        <w:br w:type="page"/>
      </w:r>
    </w:p>
    <w:p w:rsidR="00AC440D" w:rsidRPr="0067723F" w:rsidRDefault="00AC440D" w:rsidP="00AC440D">
      <w:pPr>
        <w:spacing w:after="0" w:line="360" w:lineRule="auto"/>
        <w:rPr>
          <w:b/>
        </w:rPr>
      </w:pPr>
      <w:r w:rsidRPr="0067723F">
        <w:rPr>
          <w:b/>
        </w:rPr>
        <w:lastRenderedPageBreak/>
        <w:t>Таблица 1.</w:t>
      </w:r>
    </w:p>
    <w:p w:rsidR="00AC440D" w:rsidRPr="0067723F" w:rsidRDefault="00AC440D" w:rsidP="00AC440D">
      <w:pPr>
        <w:spacing w:after="0" w:line="360" w:lineRule="auto"/>
        <w:ind w:firstLine="709"/>
        <w:jc w:val="center"/>
        <w:rPr>
          <w:b/>
        </w:rPr>
      </w:pPr>
      <w:r w:rsidRPr="0067723F">
        <w:rPr>
          <w:b/>
        </w:rPr>
        <w:t>Субъекты и виды мониторинга качества образования</w:t>
      </w: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5"/>
        <w:gridCol w:w="1483"/>
        <w:gridCol w:w="1598"/>
        <w:gridCol w:w="2051"/>
        <w:gridCol w:w="1483"/>
        <w:gridCol w:w="1001"/>
        <w:gridCol w:w="1178"/>
        <w:gridCol w:w="1598"/>
        <w:gridCol w:w="1596"/>
        <w:gridCol w:w="1555"/>
      </w:tblGrid>
      <w:tr w:rsidR="00AC440D" w:rsidRPr="0067723F" w:rsidTr="00901B83">
        <w:trPr>
          <w:trHeight w:val="423"/>
          <w:jc w:val="center"/>
        </w:trPr>
        <w:tc>
          <w:tcPr>
            <w:tcW w:w="1688" w:type="dxa"/>
            <w:vMerge w:val="restart"/>
          </w:tcPr>
          <w:p w:rsidR="00AC440D" w:rsidRPr="0067723F" w:rsidRDefault="00AC440D" w:rsidP="00AC440D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67723F">
              <w:rPr>
                <w:b/>
                <w:szCs w:val="20"/>
              </w:rPr>
              <w:t>Субъект мониторинга</w:t>
            </w:r>
          </w:p>
        </w:tc>
        <w:tc>
          <w:tcPr>
            <w:tcW w:w="13710" w:type="dxa"/>
            <w:gridSpan w:val="9"/>
          </w:tcPr>
          <w:p w:rsidR="00AC440D" w:rsidRPr="0067723F" w:rsidRDefault="00AC440D" w:rsidP="00AC440D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67723F">
              <w:rPr>
                <w:b/>
                <w:szCs w:val="20"/>
              </w:rPr>
              <w:t>Месяц и вид мониторинга, класс</w:t>
            </w:r>
          </w:p>
        </w:tc>
      </w:tr>
      <w:tr w:rsidR="0067723F" w:rsidRPr="0067723F" w:rsidTr="00901B83">
        <w:trPr>
          <w:trHeight w:val="472"/>
          <w:jc w:val="center"/>
        </w:trPr>
        <w:tc>
          <w:tcPr>
            <w:tcW w:w="1688" w:type="dxa"/>
            <w:vMerge/>
          </w:tcPr>
          <w:p w:rsidR="00AC440D" w:rsidRPr="0067723F" w:rsidRDefault="00AC440D" w:rsidP="00AC440D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473" w:type="dxa"/>
          </w:tcPr>
          <w:p w:rsidR="00AC440D" w:rsidRPr="0067723F" w:rsidRDefault="00AC440D" w:rsidP="00AC440D">
            <w:pPr>
              <w:pStyle w:val="2"/>
              <w:spacing w:after="0" w:line="240" w:lineRule="auto"/>
              <w:ind w:left="127" w:right="-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7723F">
              <w:rPr>
                <w:rFonts w:ascii="Times New Roman" w:hAnsi="Times New Roman"/>
                <w:b/>
                <w:sz w:val="24"/>
                <w:szCs w:val="20"/>
              </w:rPr>
              <w:t>сентябрь</w:t>
            </w:r>
          </w:p>
        </w:tc>
        <w:tc>
          <w:tcPr>
            <w:tcW w:w="1613" w:type="dxa"/>
          </w:tcPr>
          <w:p w:rsidR="00AC440D" w:rsidRPr="0067723F" w:rsidRDefault="00AC440D" w:rsidP="00AC440D">
            <w:pPr>
              <w:pStyle w:val="2"/>
              <w:spacing w:after="0" w:line="240" w:lineRule="auto"/>
              <w:ind w:left="12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7723F">
              <w:rPr>
                <w:rFonts w:ascii="Times New Roman" w:hAnsi="Times New Roman"/>
                <w:b/>
                <w:sz w:val="24"/>
                <w:szCs w:val="20"/>
              </w:rPr>
              <w:t>октябрь</w:t>
            </w:r>
          </w:p>
        </w:tc>
        <w:tc>
          <w:tcPr>
            <w:tcW w:w="1896" w:type="dxa"/>
          </w:tcPr>
          <w:p w:rsidR="00AC440D" w:rsidRPr="0067723F" w:rsidRDefault="00AC440D" w:rsidP="00AC440D">
            <w:pPr>
              <w:pStyle w:val="2"/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7723F">
              <w:rPr>
                <w:rFonts w:ascii="Times New Roman" w:hAnsi="Times New Roman"/>
                <w:b/>
                <w:sz w:val="24"/>
                <w:szCs w:val="20"/>
              </w:rPr>
              <w:t>ноябрь</w:t>
            </w:r>
          </w:p>
        </w:tc>
        <w:tc>
          <w:tcPr>
            <w:tcW w:w="1473" w:type="dxa"/>
          </w:tcPr>
          <w:p w:rsidR="00AC440D" w:rsidRPr="0067723F" w:rsidRDefault="00AC440D" w:rsidP="00AC440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7723F">
              <w:rPr>
                <w:rFonts w:ascii="Times New Roman" w:hAnsi="Times New Roman"/>
                <w:b/>
                <w:sz w:val="24"/>
                <w:szCs w:val="20"/>
              </w:rPr>
              <w:t>декабрь</w:t>
            </w:r>
          </w:p>
        </w:tc>
        <w:tc>
          <w:tcPr>
            <w:tcW w:w="1004" w:type="dxa"/>
          </w:tcPr>
          <w:p w:rsidR="00AC440D" w:rsidRPr="0067723F" w:rsidRDefault="00AC440D" w:rsidP="00AC440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7723F">
              <w:rPr>
                <w:rFonts w:ascii="Times New Roman" w:hAnsi="Times New Roman"/>
                <w:b/>
                <w:sz w:val="24"/>
                <w:szCs w:val="20"/>
              </w:rPr>
              <w:t>январь</w:t>
            </w:r>
          </w:p>
        </w:tc>
        <w:tc>
          <w:tcPr>
            <w:tcW w:w="1196" w:type="dxa"/>
          </w:tcPr>
          <w:p w:rsidR="00AC440D" w:rsidRPr="0067723F" w:rsidRDefault="00AC440D" w:rsidP="00AC440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7723F">
              <w:rPr>
                <w:rFonts w:ascii="Times New Roman" w:hAnsi="Times New Roman"/>
                <w:b/>
                <w:sz w:val="24"/>
                <w:szCs w:val="20"/>
              </w:rPr>
              <w:t>февраль</w:t>
            </w:r>
          </w:p>
        </w:tc>
        <w:tc>
          <w:tcPr>
            <w:tcW w:w="1613" w:type="dxa"/>
          </w:tcPr>
          <w:p w:rsidR="00AC440D" w:rsidRPr="0067723F" w:rsidRDefault="00AC440D" w:rsidP="00AC440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7723F">
              <w:rPr>
                <w:rFonts w:ascii="Times New Roman" w:hAnsi="Times New Roman"/>
                <w:b/>
                <w:sz w:val="24"/>
                <w:szCs w:val="20"/>
              </w:rPr>
              <w:t>март</w:t>
            </w:r>
          </w:p>
        </w:tc>
        <w:tc>
          <w:tcPr>
            <w:tcW w:w="1857" w:type="dxa"/>
          </w:tcPr>
          <w:p w:rsidR="00AC440D" w:rsidRPr="0067723F" w:rsidRDefault="00AC440D" w:rsidP="00AC440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7723F">
              <w:rPr>
                <w:rFonts w:ascii="Times New Roman" w:hAnsi="Times New Roman"/>
                <w:b/>
                <w:sz w:val="24"/>
                <w:szCs w:val="20"/>
              </w:rPr>
              <w:t>апрель</w:t>
            </w:r>
          </w:p>
        </w:tc>
        <w:tc>
          <w:tcPr>
            <w:tcW w:w="1585" w:type="dxa"/>
          </w:tcPr>
          <w:p w:rsidR="00AC440D" w:rsidRPr="0067723F" w:rsidRDefault="00AC440D" w:rsidP="00AC440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7723F">
              <w:rPr>
                <w:rFonts w:ascii="Times New Roman" w:hAnsi="Times New Roman"/>
                <w:b/>
                <w:sz w:val="24"/>
                <w:szCs w:val="20"/>
              </w:rPr>
              <w:t>май</w:t>
            </w:r>
          </w:p>
        </w:tc>
      </w:tr>
      <w:tr w:rsidR="00AC440D" w:rsidRPr="0067723F" w:rsidTr="00901B83">
        <w:trPr>
          <w:trHeight w:val="645"/>
          <w:jc w:val="center"/>
        </w:trPr>
        <w:tc>
          <w:tcPr>
            <w:tcW w:w="1688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Обучающиеся</w:t>
            </w:r>
          </w:p>
        </w:tc>
        <w:tc>
          <w:tcPr>
            <w:tcW w:w="12125" w:type="dxa"/>
            <w:gridSpan w:val="8"/>
          </w:tcPr>
          <w:p w:rsidR="00AC440D" w:rsidRPr="0067723F" w:rsidRDefault="00AC440D" w:rsidP="00AC440D">
            <w:pPr>
              <w:spacing w:after="0" w:line="240" w:lineRule="auto"/>
              <w:jc w:val="center"/>
              <w:rPr>
                <w:szCs w:val="20"/>
              </w:rPr>
            </w:pPr>
            <w:r w:rsidRPr="0067723F">
              <w:rPr>
                <w:szCs w:val="20"/>
              </w:rPr>
              <w:t xml:space="preserve">Самооценка и </w:t>
            </w:r>
            <w:proofErr w:type="spellStart"/>
            <w:r w:rsidRPr="0067723F">
              <w:rPr>
                <w:szCs w:val="20"/>
              </w:rPr>
              <w:t>взаимооценка</w:t>
            </w:r>
            <w:proofErr w:type="spellEnd"/>
            <w:r w:rsidRPr="0067723F">
              <w:rPr>
                <w:szCs w:val="20"/>
              </w:rPr>
              <w:t>.</w:t>
            </w:r>
          </w:p>
          <w:p w:rsidR="00AC440D" w:rsidRPr="0067723F" w:rsidRDefault="00AC440D" w:rsidP="00AC440D">
            <w:pPr>
              <w:spacing w:after="0" w:line="240" w:lineRule="auto"/>
              <w:jc w:val="center"/>
              <w:rPr>
                <w:szCs w:val="20"/>
              </w:rPr>
            </w:pPr>
            <w:r w:rsidRPr="0067723F">
              <w:rPr>
                <w:szCs w:val="20"/>
              </w:rPr>
              <w:t>Наблюдение за самооценкой во время уроков, проектной деятельности (1–4-й)</w:t>
            </w:r>
          </w:p>
        </w:tc>
        <w:tc>
          <w:tcPr>
            <w:tcW w:w="1585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Портфолио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(1–4-й)</w:t>
            </w:r>
          </w:p>
        </w:tc>
      </w:tr>
      <w:tr w:rsidR="00AC440D" w:rsidRPr="0067723F" w:rsidTr="00901B83">
        <w:trPr>
          <w:trHeight w:val="1045"/>
          <w:jc w:val="center"/>
        </w:trPr>
        <w:tc>
          <w:tcPr>
            <w:tcW w:w="1688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Учитель</w:t>
            </w:r>
          </w:p>
        </w:tc>
        <w:tc>
          <w:tcPr>
            <w:tcW w:w="1473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Стартовая диагностика (2–4-й)</w:t>
            </w:r>
          </w:p>
        </w:tc>
        <w:tc>
          <w:tcPr>
            <w:tcW w:w="3509" w:type="dxa"/>
            <w:gridSpan w:val="2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 xml:space="preserve">Тематический, текущий контроль, наблюдение за проектной  деятельностью 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(1–4-й)</w:t>
            </w:r>
          </w:p>
        </w:tc>
        <w:tc>
          <w:tcPr>
            <w:tcW w:w="1473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Рубежный контроль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(1–4-й)</w:t>
            </w:r>
          </w:p>
        </w:tc>
        <w:tc>
          <w:tcPr>
            <w:tcW w:w="5670" w:type="dxa"/>
            <w:gridSpan w:val="4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Тематический, текущий контроль, наблюдение за учебной деятельностью, подготовкой проектов (1–4-й классы)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85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Итоговая диагностика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(2–4-й)</w:t>
            </w:r>
          </w:p>
        </w:tc>
      </w:tr>
      <w:tr w:rsidR="00AC440D" w:rsidRPr="0067723F" w:rsidTr="00901B83">
        <w:trPr>
          <w:trHeight w:val="841"/>
          <w:jc w:val="center"/>
        </w:trPr>
        <w:tc>
          <w:tcPr>
            <w:tcW w:w="1688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Педагог-психолог</w:t>
            </w:r>
          </w:p>
        </w:tc>
        <w:tc>
          <w:tcPr>
            <w:tcW w:w="1473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Первичная диагностика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(1–4-й)</w:t>
            </w:r>
          </w:p>
        </w:tc>
        <w:tc>
          <w:tcPr>
            <w:tcW w:w="3509" w:type="dxa"/>
            <w:gridSpan w:val="2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 xml:space="preserve">Консультирование и тренинги. Анализ результатов консультаций и тренингов 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(1–4-й)</w:t>
            </w:r>
          </w:p>
        </w:tc>
        <w:tc>
          <w:tcPr>
            <w:tcW w:w="1473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Вторичная диагностика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(1–4-й)</w:t>
            </w:r>
          </w:p>
        </w:tc>
        <w:tc>
          <w:tcPr>
            <w:tcW w:w="5670" w:type="dxa"/>
            <w:gridSpan w:val="4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Консультирование и тренинги. Анализ результатов консультаций и тренингов (1–4-е классы)</w:t>
            </w:r>
          </w:p>
        </w:tc>
        <w:tc>
          <w:tcPr>
            <w:tcW w:w="1585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Итоговая диагностика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(1–4-й)</w:t>
            </w:r>
          </w:p>
        </w:tc>
      </w:tr>
      <w:tr w:rsidR="00AC440D" w:rsidRPr="0067723F" w:rsidTr="00901B83">
        <w:trPr>
          <w:trHeight w:val="1045"/>
          <w:jc w:val="center"/>
        </w:trPr>
        <w:tc>
          <w:tcPr>
            <w:tcW w:w="1688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Администрация</w:t>
            </w:r>
          </w:p>
        </w:tc>
        <w:tc>
          <w:tcPr>
            <w:tcW w:w="1473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Стартовая диагностика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(2–4-й)</w:t>
            </w:r>
          </w:p>
        </w:tc>
        <w:tc>
          <w:tcPr>
            <w:tcW w:w="1613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Стартовый контроль УУД: контрольные проверочные работы (4-й)</w:t>
            </w:r>
          </w:p>
        </w:tc>
        <w:tc>
          <w:tcPr>
            <w:tcW w:w="1896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Тематический, контроль, анкетирование(2–4-й).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Наблюдение за учебной деятельностью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(1–4-й)</w:t>
            </w:r>
          </w:p>
        </w:tc>
        <w:tc>
          <w:tcPr>
            <w:tcW w:w="1473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Рубежный контроль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(2–4-й)</w:t>
            </w:r>
          </w:p>
        </w:tc>
        <w:tc>
          <w:tcPr>
            <w:tcW w:w="2200" w:type="dxa"/>
            <w:gridSpan w:val="2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Тематический контроль, анкетирование (2–4-й).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Наблюдение за внеурочной деятельностью (1–4-й)</w:t>
            </w:r>
          </w:p>
        </w:tc>
        <w:tc>
          <w:tcPr>
            <w:tcW w:w="1613" w:type="dxa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Итоговый контроль УУД: контрольные проверочные работы (2–4-й)</w:t>
            </w:r>
          </w:p>
        </w:tc>
        <w:tc>
          <w:tcPr>
            <w:tcW w:w="3442" w:type="dxa"/>
            <w:gridSpan w:val="2"/>
          </w:tcPr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 xml:space="preserve">Итоговый контроль УУД: индивидуальные </w:t>
            </w:r>
            <w:proofErr w:type="spellStart"/>
            <w:r w:rsidRPr="0067723F">
              <w:rPr>
                <w:szCs w:val="20"/>
              </w:rPr>
              <w:t>метапредметные</w:t>
            </w:r>
            <w:proofErr w:type="spellEnd"/>
            <w:r w:rsidRPr="0067723F">
              <w:rPr>
                <w:szCs w:val="20"/>
              </w:rPr>
              <w:t xml:space="preserve"> работы, проекты (4й).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Индивидуальные итоговые проекты (4-й).</w:t>
            </w:r>
          </w:p>
          <w:p w:rsidR="00AC440D" w:rsidRPr="0067723F" w:rsidRDefault="00AC440D" w:rsidP="00AC440D">
            <w:pPr>
              <w:spacing w:after="0" w:line="240" w:lineRule="auto"/>
              <w:rPr>
                <w:szCs w:val="20"/>
              </w:rPr>
            </w:pPr>
            <w:r w:rsidRPr="0067723F">
              <w:rPr>
                <w:szCs w:val="20"/>
              </w:rPr>
              <w:t>Промежуточная аттестация (2–4-й)</w:t>
            </w:r>
          </w:p>
        </w:tc>
      </w:tr>
    </w:tbl>
    <w:p w:rsidR="00AC440D" w:rsidRPr="00243A75" w:rsidRDefault="00AC440D" w:rsidP="00AC440D">
      <w:pPr>
        <w:spacing w:after="0" w:line="240" w:lineRule="auto"/>
        <w:jc w:val="both"/>
        <w:rPr>
          <w:rFonts w:ascii="Arial" w:hAnsi="Arial" w:cs="Arial"/>
          <w:b/>
        </w:rPr>
      </w:pPr>
    </w:p>
    <w:p w:rsidR="007556EC" w:rsidRDefault="007556EC" w:rsidP="00AC440D">
      <w:pPr>
        <w:spacing w:after="0" w:line="240" w:lineRule="auto"/>
      </w:pPr>
    </w:p>
    <w:sectPr w:rsidR="007556EC" w:rsidSect="004A734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6"/>
    <w:rsid w:val="000E5580"/>
    <w:rsid w:val="004A7346"/>
    <w:rsid w:val="0067723F"/>
    <w:rsid w:val="007556EC"/>
    <w:rsid w:val="008E30EB"/>
    <w:rsid w:val="00A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A7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C440D"/>
    <w:pPr>
      <w:suppressAutoHyphens/>
      <w:spacing w:after="120" w:line="480" w:lineRule="auto"/>
      <w:ind w:left="283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440D"/>
    <w:rPr>
      <w:rFonts w:ascii="Calibri" w:eastAsia="Arial Unicode MS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A7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C440D"/>
    <w:pPr>
      <w:suppressAutoHyphens/>
      <w:spacing w:after="120" w:line="480" w:lineRule="auto"/>
      <w:ind w:left="283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440D"/>
    <w:rPr>
      <w:rFonts w:ascii="Calibri" w:eastAsia="Arial Unicode MS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</dc:creator>
  <cp:lastModifiedBy>BOOS</cp:lastModifiedBy>
  <cp:revision>2</cp:revision>
  <dcterms:created xsi:type="dcterms:W3CDTF">2018-08-11T05:18:00Z</dcterms:created>
  <dcterms:modified xsi:type="dcterms:W3CDTF">2018-08-11T05:18:00Z</dcterms:modified>
</cp:coreProperties>
</file>