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BE" w:rsidRDefault="00A3564A" w:rsidP="001527BE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1527BE">
        <w:rPr>
          <w:rFonts w:ascii="Times New Roman" w:hAnsi="Times New Roman" w:cs="Times New Roman"/>
          <w:b/>
          <w:color w:val="002060"/>
          <w:sz w:val="36"/>
          <w:szCs w:val="36"/>
        </w:rPr>
        <w:t>Некоторые п</w:t>
      </w:r>
      <w:r w:rsidR="00B13D7E" w:rsidRPr="001527B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риемы развития </w:t>
      </w:r>
      <w:proofErr w:type="gramStart"/>
      <w:r w:rsidR="00B13D7E" w:rsidRPr="001527BE">
        <w:rPr>
          <w:rFonts w:ascii="Times New Roman" w:hAnsi="Times New Roman" w:cs="Times New Roman"/>
          <w:b/>
          <w:color w:val="002060"/>
          <w:sz w:val="36"/>
          <w:szCs w:val="36"/>
        </w:rPr>
        <w:t>речевой</w:t>
      </w:r>
      <w:proofErr w:type="gramEnd"/>
      <w:r w:rsidR="00B13D7E" w:rsidRPr="001527B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proofErr w:type="spellStart"/>
      <w:r w:rsidR="00B13D7E" w:rsidRPr="001527BE">
        <w:rPr>
          <w:rFonts w:ascii="Times New Roman" w:hAnsi="Times New Roman" w:cs="Times New Roman"/>
          <w:b/>
          <w:color w:val="002060"/>
          <w:sz w:val="36"/>
          <w:szCs w:val="36"/>
        </w:rPr>
        <w:t>креативности</w:t>
      </w:r>
      <w:proofErr w:type="spellEnd"/>
      <w:r w:rsidR="00B13D7E" w:rsidRPr="001527B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</w:p>
    <w:p w:rsidR="00B13D7E" w:rsidRDefault="00B13D7E" w:rsidP="001527BE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1527BE">
        <w:rPr>
          <w:rFonts w:ascii="Times New Roman" w:hAnsi="Times New Roman" w:cs="Times New Roman"/>
          <w:b/>
          <w:color w:val="002060"/>
          <w:sz w:val="36"/>
          <w:szCs w:val="36"/>
        </w:rPr>
        <w:t>у детей</w:t>
      </w:r>
    </w:p>
    <w:p w:rsidR="00781BBA" w:rsidRDefault="00781BBA" w:rsidP="001527BE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1527BE" w:rsidRDefault="001527BE" w:rsidP="001527BE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940425" cy="1494882"/>
            <wp:effectExtent l="19050" t="0" r="3175" b="0"/>
            <wp:docPr id="1" name="Рисунок 1" descr="https://sun9-52.userapi.com/c840539/v840539900/4414b/3UIg49b8x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2.userapi.com/c840539/v840539900/4414b/3UIg49b8xe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4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BBA" w:rsidRPr="001527BE" w:rsidRDefault="00781BBA" w:rsidP="001527BE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E80511" w:rsidRPr="001527BE" w:rsidRDefault="00E80511" w:rsidP="001527BE">
      <w:pPr>
        <w:tabs>
          <w:tab w:val="left" w:pos="411"/>
        </w:tabs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527BE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proofErr w:type="gramStart"/>
      <w:r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Предлагаю Вашему вниманию игры с детьми, которые помогают развивать речь, мышление, воображение и </w:t>
      </w:r>
      <w:proofErr w:type="spellStart"/>
      <w:r w:rsidRPr="001527BE">
        <w:rPr>
          <w:rFonts w:ascii="Times New Roman" w:hAnsi="Times New Roman" w:cs="Times New Roman"/>
          <w:color w:val="002060"/>
          <w:sz w:val="28"/>
          <w:szCs w:val="28"/>
        </w:rPr>
        <w:t>креативность</w:t>
      </w:r>
      <w:proofErr w:type="spellEnd"/>
      <w:r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 детей одновременно)))</w:t>
      </w:r>
      <w:proofErr w:type="gramEnd"/>
    </w:p>
    <w:p w:rsidR="00E80511" w:rsidRPr="001527BE" w:rsidRDefault="00E80511" w:rsidP="001527B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-  Игра </w:t>
      </w:r>
      <w:r w:rsidRPr="001527BE">
        <w:rPr>
          <w:rFonts w:ascii="Times New Roman" w:hAnsi="Times New Roman" w:cs="Times New Roman"/>
          <w:b/>
          <w:color w:val="002060"/>
          <w:sz w:val="28"/>
          <w:szCs w:val="28"/>
        </w:rPr>
        <w:t>«Да или нет».</w:t>
      </w:r>
      <w:r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13D7E"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Все знакомы с этой игрой. Но можно ее разнообразить. На круг приносится черный ящик. Дети угадывают, что внутри, за определенное количество вопросов. Педагог или мама может отвечать только "да" или "нет". Например, </w:t>
      </w:r>
      <w:r w:rsidRPr="001527BE">
        <w:rPr>
          <w:rFonts w:ascii="Times New Roman" w:hAnsi="Times New Roman" w:cs="Times New Roman"/>
          <w:color w:val="002060"/>
          <w:sz w:val="28"/>
          <w:szCs w:val="28"/>
        </w:rPr>
        <w:t>ребенок спрашивает: О</w:t>
      </w:r>
      <w:r w:rsidR="00B13D7E"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но мягкое? Оно живое? И т.д. </w:t>
      </w:r>
    </w:p>
    <w:p w:rsidR="00E80511" w:rsidRPr="001527BE" w:rsidRDefault="00E80511" w:rsidP="001527B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- Игра </w:t>
      </w:r>
      <w:r w:rsidRPr="001527BE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r w:rsidR="00B13D7E" w:rsidRPr="001527BE">
        <w:rPr>
          <w:rFonts w:ascii="Times New Roman" w:hAnsi="Times New Roman" w:cs="Times New Roman"/>
          <w:b/>
          <w:color w:val="002060"/>
          <w:sz w:val="28"/>
          <w:szCs w:val="28"/>
        </w:rPr>
        <w:t>Чтобы было, если бы?</w:t>
      </w:r>
      <w:r w:rsidRPr="001527BE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  <w:r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 Игра представляет собой придумывание историй или небылиц, дает возможность пофантазировать вместе с ребенком: </w:t>
      </w:r>
      <w:r w:rsidR="00B13D7E"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Если бы коровы умели летать? А </w:t>
      </w:r>
      <w:r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если часы ходили бы, как люди? </w:t>
      </w:r>
    </w:p>
    <w:p w:rsidR="00E80511" w:rsidRPr="001527BE" w:rsidRDefault="00E80511" w:rsidP="001527B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- Игра </w:t>
      </w:r>
      <w:r w:rsidRPr="001527BE">
        <w:rPr>
          <w:rFonts w:ascii="Times New Roman" w:hAnsi="Times New Roman" w:cs="Times New Roman"/>
          <w:b/>
          <w:color w:val="002060"/>
          <w:sz w:val="28"/>
          <w:szCs w:val="28"/>
        </w:rPr>
        <w:t>«Я знаю, что-то…»</w:t>
      </w:r>
      <w:r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13D7E"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И называет три признака </w:t>
      </w:r>
      <w:proofErr w:type="gramStart"/>
      <w:r w:rsidR="00B13D7E"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( </w:t>
      </w:r>
      <w:proofErr w:type="gramEnd"/>
      <w:r w:rsidR="00B13D7E" w:rsidRPr="001527BE">
        <w:rPr>
          <w:rFonts w:ascii="Times New Roman" w:hAnsi="Times New Roman" w:cs="Times New Roman"/>
          <w:color w:val="002060"/>
          <w:sz w:val="28"/>
          <w:szCs w:val="28"/>
        </w:rPr>
        <w:t>можно начинать с одного). Например, я знаю что-то розовое, деревянное, восьмиугольное..</w:t>
      </w:r>
      <w:proofErr w:type="gramStart"/>
      <w:r w:rsidR="00B13D7E" w:rsidRPr="001527BE">
        <w:rPr>
          <w:rFonts w:ascii="Times New Roman" w:hAnsi="Times New Roman" w:cs="Times New Roman"/>
          <w:color w:val="002060"/>
          <w:sz w:val="28"/>
          <w:szCs w:val="28"/>
        </w:rPr>
        <w:t>.о</w:t>
      </w:r>
      <w:proofErr w:type="gramEnd"/>
      <w:r w:rsidR="00B13D7E" w:rsidRPr="001527BE">
        <w:rPr>
          <w:rFonts w:ascii="Times New Roman" w:hAnsi="Times New Roman" w:cs="Times New Roman"/>
          <w:color w:val="002060"/>
          <w:sz w:val="28"/>
          <w:szCs w:val="28"/>
        </w:rPr>
        <w:t>тгадали?</w:t>
      </w:r>
      <w:r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 Или свои варианты.</w:t>
      </w:r>
    </w:p>
    <w:p w:rsidR="00B13D7E" w:rsidRPr="001527BE" w:rsidRDefault="00E80511" w:rsidP="001527B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- Игра </w:t>
      </w:r>
      <w:r w:rsidRPr="001527BE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r w:rsidR="00B13D7E" w:rsidRPr="001527BE">
        <w:rPr>
          <w:rFonts w:ascii="Times New Roman" w:hAnsi="Times New Roman" w:cs="Times New Roman"/>
          <w:b/>
          <w:color w:val="002060"/>
          <w:sz w:val="28"/>
          <w:szCs w:val="28"/>
        </w:rPr>
        <w:t>Что было до..</w:t>
      </w:r>
      <w:proofErr w:type="gramStart"/>
      <w:r w:rsidR="00B13D7E" w:rsidRPr="001527BE">
        <w:rPr>
          <w:rFonts w:ascii="Times New Roman" w:hAnsi="Times New Roman" w:cs="Times New Roman"/>
          <w:b/>
          <w:color w:val="002060"/>
          <w:sz w:val="28"/>
          <w:szCs w:val="28"/>
        </w:rPr>
        <w:t>.и</w:t>
      </w:r>
      <w:proofErr w:type="gramEnd"/>
      <w:r w:rsidR="00B13D7E" w:rsidRPr="001527BE">
        <w:rPr>
          <w:rFonts w:ascii="Times New Roman" w:hAnsi="Times New Roman" w:cs="Times New Roman"/>
          <w:b/>
          <w:color w:val="002060"/>
          <w:sz w:val="28"/>
          <w:szCs w:val="28"/>
        </w:rPr>
        <w:t>ли после</w:t>
      </w:r>
      <w:r w:rsidRPr="001527BE">
        <w:rPr>
          <w:rFonts w:ascii="Times New Roman" w:hAnsi="Times New Roman" w:cs="Times New Roman"/>
          <w:b/>
          <w:color w:val="002060"/>
          <w:sz w:val="28"/>
          <w:szCs w:val="28"/>
        </w:rPr>
        <w:t>».</w:t>
      </w:r>
      <w:r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  Можно играть в два варианта:</w:t>
      </w:r>
    </w:p>
    <w:p w:rsidR="00B13D7E" w:rsidRPr="001527BE" w:rsidRDefault="00E80511" w:rsidP="001527B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527BE">
        <w:rPr>
          <w:rFonts w:ascii="Times New Roman" w:hAnsi="Times New Roman" w:cs="Times New Roman"/>
          <w:color w:val="002060"/>
          <w:sz w:val="28"/>
          <w:szCs w:val="28"/>
        </w:rPr>
        <w:t>1)</w:t>
      </w:r>
      <w:r w:rsidR="00B13D7E"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В парке зацвело красивое дерево. Что было </w:t>
      </w:r>
      <w:proofErr w:type="gramStart"/>
      <w:r w:rsidR="00B13D7E" w:rsidRPr="001527BE">
        <w:rPr>
          <w:rFonts w:ascii="Times New Roman" w:hAnsi="Times New Roman" w:cs="Times New Roman"/>
          <w:color w:val="002060"/>
          <w:sz w:val="28"/>
          <w:szCs w:val="28"/>
        </w:rPr>
        <w:t>до</w:t>
      </w:r>
      <w:proofErr w:type="gramEnd"/>
      <w:r w:rsidR="00B13D7E" w:rsidRPr="001527BE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B13D7E" w:rsidRPr="001527BE" w:rsidRDefault="00B13D7E" w:rsidP="001527B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527BE">
        <w:rPr>
          <w:rFonts w:ascii="Times New Roman" w:hAnsi="Times New Roman" w:cs="Times New Roman"/>
          <w:color w:val="002060"/>
          <w:sz w:val="28"/>
          <w:szCs w:val="28"/>
        </w:rPr>
        <w:t>- появились бутоны;</w:t>
      </w:r>
    </w:p>
    <w:p w:rsidR="00B13D7E" w:rsidRPr="001527BE" w:rsidRDefault="00B13D7E" w:rsidP="001527B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527BE">
        <w:rPr>
          <w:rFonts w:ascii="Times New Roman" w:hAnsi="Times New Roman" w:cs="Times New Roman"/>
          <w:color w:val="002060"/>
          <w:sz w:val="28"/>
          <w:szCs w:val="28"/>
        </w:rPr>
        <w:t>- появились листочки;</w:t>
      </w:r>
    </w:p>
    <w:p w:rsidR="00B13D7E" w:rsidRPr="001527BE" w:rsidRDefault="00B13D7E" w:rsidP="001527B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527BE">
        <w:rPr>
          <w:rFonts w:ascii="Times New Roman" w:hAnsi="Times New Roman" w:cs="Times New Roman"/>
          <w:color w:val="002060"/>
          <w:sz w:val="28"/>
          <w:szCs w:val="28"/>
        </w:rPr>
        <w:t>- пришла весна;</w:t>
      </w:r>
    </w:p>
    <w:p w:rsidR="00B13D7E" w:rsidRPr="001527BE" w:rsidRDefault="00B13D7E" w:rsidP="001527B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527BE">
        <w:rPr>
          <w:rFonts w:ascii="Times New Roman" w:hAnsi="Times New Roman" w:cs="Times New Roman"/>
          <w:color w:val="002060"/>
          <w:sz w:val="28"/>
          <w:szCs w:val="28"/>
        </w:rPr>
        <w:t>-сошел снег; и т.д</w:t>
      </w:r>
      <w:r w:rsidR="00E80511" w:rsidRPr="001527BE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B13D7E" w:rsidRPr="001527BE" w:rsidRDefault="00E80511" w:rsidP="001527B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2) </w:t>
      </w:r>
      <w:r w:rsidR="00B13D7E" w:rsidRPr="001527BE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 что стало</w:t>
      </w:r>
      <w:r w:rsidR="00B13D7E"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 после... </w:t>
      </w:r>
    </w:p>
    <w:p w:rsidR="00E80511" w:rsidRPr="001527BE" w:rsidRDefault="00E80511" w:rsidP="001527B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527BE">
        <w:rPr>
          <w:rFonts w:ascii="Times New Roman" w:hAnsi="Times New Roman" w:cs="Times New Roman"/>
          <w:color w:val="002060"/>
          <w:sz w:val="28"/>
          <w:szCs w:val="28"/>
        </w:rPr>
        <w:t>-листья опали;</w:t>
      </w:r>
    </w:p>
    <w:p w:rsidR="00E80511" w:rsidRPr="001527BE" w:rsidRDefault="00E80511" w:rsidP="001527B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527BE">
        <w:rPr>
          <w:rFonts w:ascii="Times New Roman" w:hAnsi="Times New Roman" w:cs="Times New Roman"/>
          <w:color w:val="002060"/>
          <w:sz w:val="28"/>
          <w:szCs w:val="28"/>
        </w:rPr>
        <w:t>-наступила зима и т.д.</w:t>
      </w:r>
    </w:p>
    <w:p w:rsidR="00B13D7E" w:rsidRPr="001527BE" w:rsidRDefault="00E80511" w:rsidP="001527B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- Игра </w:t>
      </w:r>
      <w:r w:rsidRPr="001527BE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r w:rsidR="00B13D7E" w:rsidRPr="001527BE">
        <w:rPr>
          <w:rStyle w:val="apple-converted-space"/>
          <w:rFonts w:ascii="Times New Roman" w:hAnsi="Times New Roman" w:cs="Times New Roman"/>
          <w:b/>
          <w:color w:val="002060"/>
          <w:sz w:val="28"/>
          <w:szCs w:val="28"/>
        </w:rPr>
        <w:t> </w:t>
      </w:r>
      <w:r w:rsidRPr="001527BE">
        <w:rPr>
          <w:rFonts w:ascii="Times New Roman" w:hAnsi="Times New Roman" w:cs="Times New Roman"/>
          <w:b/>
          <w:color w:val="002060"/>
          <w:sz w:val="28"/>
          <w:szCs w:val="28"/>
        </w:rPr>
        <w:t>Я знаю пять имен мальчиков».</w:t>
      </w:r>
      <w:r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13D7E"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В </w:t>
      </w:r>
      <w:r w:rsidRPr="001527BE">
        <w:rPr>
          <w:rFonts w:ascii="Times New Roman" w:hAnsi="Times New Roman" w:cs="Times New Roman"/>
          <w:color w:val="002060"/>
          <w:sz w:val="28"/>
          <w:szCs w:val="28"/>
        </w:rPr>
        <w:t>нашем</w:t>
      </w:r>
      <w:r w:rsidR="00B13D7E"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 детстве </w:t>
      </w:r>
      <w:r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мы часто играли в </w:t>
      </w:r>
      <w:r w:rsidR="00B13D7E" w:rsidRPr="001527BE">
        <w:rPr>
          <w:rFonts w:ascii="Times New Roman" w:hAnsi="Times New Roman" w:cs="Times New Roman"/>
          <w:color w:val="002060"/>
          <w:sz w:val="28"/>
          <w:szCs w:val="28"/>
        </w:rPr>
        <w:t>эту игру. Задача была</w:t>
      </w:r>
      <w:r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13D7E" w:rsidRPr="001527BE">
        <w:rPr>
          <w:rFonts w:ascii="Times New Roman" w:hAnsi="Times New Roman" w:cs="Times New Roman"/>
          <w:color w:val="002060"/>
          <w:sz w:val="28"/>
          <w:szCs w:val="28"/>
        </w:rPr>
        <w:t>- бить мячом об стену, и</w:t>
      </w:r>
      <w:r w:rsidRPr="001527BE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B13D7E"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 не сбиваясь, называть категорию и пять слов к ней. </w:t>
      </w:r>
      <w:proofErr w:type="gramStart"/>
      <w:r w:rsidR="00B13D7E" w:rsidRPr="001527BE">
        <w:rPr>
          <w:rFonts w:ascii="Times New Roman" w:hAnsi="Times New Roman" w:cs="Times New Roman"/>
          <w:color w:val="002060"/>
          <w:sz w:val="28"/>
          <w:szCs w:val="28"/>
        </w:rPr>
        <w:t>Начиналось с имен мальчиков, потом девоче</w:t>
      </w:r>
      <w:r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к, </w:t>
      </w:r>
      <w:r w:rsidRPr="001527BE">
        <w:rPr>
          <w:rFonts w:ascii="Times New Roman" w:hAnsi="Times New Roman" w:cs="Times New Roman"/>
          <w:color w:val="002060"/>
          <w:sz w:val="28"/>
          <w:szCs w:val="28"/>
        </w:rPr>
        <w:lastRenderedPageBreak/>
        <w:t>животных, машин, стран, диких или домашних животных, рыб, овощей, фруктов, предметов мебели  и т.д.</w:t>
      </w:r>
      <w:proofErr w:type="gramEnd"/>
    </w:p>
    <w:p w:rsidR="00B13D7E" w:rsidRPr="001527BE" w:rsidRDefault="00E80511" w:rsidP="001527B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- Игра </w:t>
      </w:r>
      <w:r w:rsidRPr="001527BE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r w:rsidR="00B13D7E" w:rsidRPr="001527BE">
        <w:rPr>
          <w:rFonts w:ascii="Times New Roman" w:hAnsi="Times New Roman" w:cs="Times New Roman"/>
          <w:b/>
          <w:color w:val="002060"/>
          <w:sz w:val="28"/>
          <w:szCs w:val="28"/>
        </w:rPr>
        <w:t>Предмет по кругу</w:t>
      </w:r>
      <w:r w:rsidRPr="001527BE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  <w:r w:rsidR="00B13D7E" w:rsidRPr="001527BE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B13D7E"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 Берем любой предмет и передаем его по</w:t>
      </w:r>
      <w:r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13D7E"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кругу. Каждый </w:t>
      </w:r>
      <w:proofErr w:type="gramStart"/>
      <w:r w:rsidR="00B13D7E" w:rsidRPr="001527BE">
        <w:rPr>
          <w:rFonts w:ascii="Times New Roman" w:hAnsi="Times New Roman" w:cs="Times New Roman"/>
          <w:color w:val="002060"/>
          <w:sz w:val="28"/>
          <w:szCs w:val="28"/>
        </w:rPr>
        <w:t>называет</w:t>
      </w:r>
      <w:proofErr w:type="gramEnd"/>
      <w:r w:rsidR="00B13D7E"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 какой это предмет</w:t>
      </w:r>
      <w:r w:rsidRPr="001527BE">
        <w:rPr>
          <w:rFonts w:ascii="Times New Roman" w:hAnsi="Times New Roman" w:cs="Times New Roman"/>
          <w:color w:val="002060"/>
          <w:sz w:val="28"/>
          <w:szCs w:val="28"/>
        </w:rPr>
        <w:t>, называем его характеристики, какой он: круглый, шершавый, синий, тяжелый, плоский, блестящий и т.д.</w:t>
      </w:r>
      <w:r w:rsidR="00B13D7E" w:rsidRPr="001527BE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042012" w:rsidRPr="001527BE" w:rsidRDefault="00042012" w:rsidP="001527B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- Игра </w:t>
      </w:r>
      <w:r w:rsidRPr="001527B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«Сказка по кругу». </w:t>
      </w:r>
      <w:r w:rsidRPr="001527BE">
        <w:rPr>
          <w:rFonts w:ascii="Times New Roman" w:hAnsi="Times New Roman" w:cs="Times New Roman"/>
          <w:color w:val="002060"/>
          <w:sz w:val="28"/>
          <w:szCs w:val="28"/>
        </w:rPr>
        <w:t>Берем любой предмет. Передаем его по кругу. Каждый, у кого оказался предмет в руках, придумывает одно предложение, дополняя сказку. Начинает педагог или родитель. Так же можно играть" в мешочек". Наполняем мешочек разными предметами. Каждый достает какой-то предмет и дополняет сказку несколькими предложениями и  новым персонажем.</w:t>
      </w:r>
      <w:r w:rsidRPr="001527BE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</w:p>
    <w:p w:rsidR="00042012" w:rsidRPr="001527BE" w:rsidRDefault="00E80511" w:rsidP="001527B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- Игра </w:t>
      </w:r>
      <w:r w:rsidRPr="001527BE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r w:rsidR="00B13D7E" w:rsidRPr="001527BE">
        <w:rPr>
          <w:rFonts w:ascii="Times New Roman" w:hAnsi="Times New Roman" w:cs="Times New Roman"/>
          <w:b/>
          <w:color w:val="002060"/>
          <w:sz w:val="28"/>
          <w:szCs w:val="28"/>
        </w:rPr>
        <w:t>Цепочка противоречий</w:t>
      </w:r>
      <w:r w:rsidRPr="001527BE">
        <w:rPr>
          <w:rFonts w:ascii="Times New Roman" w:hAnsi="Times New Roman" w:cs="Times New Roman"/>
          <w:b/>
          <w:color w:val="002060"/>
          <w:sz w:val="28"/>
          <w:szCs w:val="28"/>
        </w:rPr>
        <w:t>».</w:t>
      </w:r>
      <w:r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="00042012" w:rsidRPr="001527BE">
        <w:rPr>
          <w:rFonts w:ascii="Times New Roman" w:hAnsi="Times New Roman" w:cs="Times New Roman"/>
          <w:color w:val="002060"/>
          <w:sz w:val="28"/>
          <w:szCs w:val="28"/>
        </w:rPr>
        <w:t>Уровень для продвинутых))</w:t>
      </w:r>
      <w:proofErr w:type="gramEnd"/>
    </w:p>
    <w:p w:rsidR="00042012" w:rsidRPr="001527BE" w:rsidRDefault="00B13D7E" w:rsidP="001527B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527BE">
        <w:rPr>
          <w:rFonts w:ascii="Times New Roman" w:hAnsi="Times New Roman" w:cs="Times New Roman"/>
          <w:color w:val="002060"/>
          <w:sz w:val="28"/>
          <w:szCs w:val="28"/>
        </w:rPr>
        <w:t>Говорим</w:t>
      </w:r>
      <w:r w:rsidR="00042012"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 "А"</w:t>
      </w:r>
      <w:r w:rsidR="00042012"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 (какое либо утверждение) </w:t>
      </w:r>
      <w:r w:rsidRPr="001527BE">
        <w:rPr>
          <w:rFonts w:ascii="Times New Roman" w:hAnsi="Times New Roman" w:cs="Times New Roman"/>
          <w:color w:val="002060"/>
          <w:sz w:val="28"/>
          <w:szCs w:val="28"/>
        </w:rPr>
        <w:t>хорошо, потому что "Б"</w:t>
      </w:r>
      <w:r w:rsidR="00042012"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 (называем какую-либо причину)</w:t>
      </w:r>
      <w:r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. "Б" плохо, потому что "В". </w:t>
      </w:r>
      <w:r w:rsidR="00042012"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И так далее. </w:t>
      </w:r>
    </w:p>
    <w:p w:rsidR="00042012" w:rsidRPr="001527BE" w:rsidRDefault="00042012" w:rsidP="001527B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527BE">
        <w:rPr>
          <w:rFonts w:ascii="Times New Roman" w:hAnsi="Times New Roman" w:cs="Times New Roman"/>
          <w:color w:val="002060"/>
          <w:sz w:val="28"/>
          <w:szCs w:val="28"/>
        </w:rPr>
        <w:t>Например: Весна - это хорошо, потому что снег тает. Снег тает – это плохо, потому что нельзя кататься на санках. Нельзя кататься на санках – это хорошо, потому что одежда останется сухой… и так далее.</w:t>
      </w:r>
    </w:p>
    <w:p w:rsidR="00042012" w:rsidRPr="001527BE" w:rsidRDefault="00042012" w:rsidP="001527B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Или:  Солнце – это хорошо, потому что ярко светит. Ярко светит солнце – это плохо, потому что слепит глаза. Слепит глаза – это хорошо, потому что есть повод надеть новые солнечные очки. </w:t>
      </w:r>
    </w:p>
    <w:p w:rsidR="00B13D7E" w:rsidRPr="001527BE" w:rsidRDefault="00B13D7E" w:rsidP="001527B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А давайте сыграем? </w:t>
      </w:r>
      <w:r w:rsidR="00042012" w:rsidRPr="001527BE">
        <w:rPr>
          <w:rFonts w:ascii="Times New Roman" w:hAnsi="Times New Roman" w:cs="Times New Roman"/>
          <w:color w:val="002060"/>
          <w:sz w:val="28"/>
          <w:szCs w:val="28"/>
        </w:rPr>
        <w:t>Сможем?</w:t>
      </w:r>
    </w:p>
    <w:p w:rsidR="00042012" w:rsidRPr="001527BE" w:rsidRDefault="00042012" w:rsidP="001527B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1527BE">
        <w:rPr>
          <w:rFonts w:ascii="Times New Roman" w:hAnsi="Times New Roman" w:cs="Times New Roman"/>
          <w:color w:val="002060"/>
          <w:sz w:val="28"/>
          <w:szCs w:val="28"/>
        </w:rPr>
        <w:t>Креатива</w:t>
      </w:r>
      <w:proofErr w:type="spellEnd"/>
      <w:r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 Вам и хорошего настроения!</w:t>
      </w:r>
    </w:p>
    <w:p w:rsidR="001527BE" w:rsidRDefault="001527BE" w:rsidP="001527B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527BE" w:rsidRDefault="001527BE" w:rsidP="001527B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527BE" w:rsidRDefault="00042012" w:rsidP="001527BE">
      <w:pPr>
        <w:shd w:val="clear" w:color="auto" w:fill="FFFFFF"/>
        <w:spacing w:after="0"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1527BE">
        <w:rPr>
          <w:rFonts w:ascii="Times New Roman" w:hAnsi="Times New Roman" w:cs="Times New Roman"/>
          <w:i/>
          <w:color w:val="002060"/>
          <w:sz w:val="28"/>
          <w:szCs w:val="28"/>
        </w:rPr>
        <w:t>Подборка игр составлена</w:t>
      </w:r>
    </w:p>
    <w:p w:rsidR="00042012" w:rsidRPr="001527BE" w:rsidRDefault="00042012" w:rsidP="001527BE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1527B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педагогом-психологом Егоровой А.</w:t>
      </w:r>
      <w:r w:rsidRPr="001527B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1527BE">
        <w:rPr>
          <w:rFonts w:ascii="Times New Roman" w:hAnsi="Times New Roman" w:cs="Times New Roman"/>
          <w:i/>
          <w:color w:val="002060"/>
          <w:sz w:val="28"/>
          <w:szCs w:val="28"/>
        </w:rPr>
        <w:t>А.</w:t>
      </w:r>
    </w:p>
    <w:p w:rsidR="00232B86" w:rsidRPr="001527BE" w:rsidRDefault="00781BBA" w:rsidP="001527BE">
      <w:pPr>
        <w:tabs>
          <w:tab w:val="left" w:pos="1900"/>
        </w:tabs>
        <w:spacing w:after="0"/>
        <w:jc w:val="both"/>
        <w:rPr>
          <w:color w:val="002060"/>
          <w:sz w:val="28"/>
          <w:szCs w:val="28"/>
        </w:rPr>
      </w:pPr>
    </w:p>
    <w:sectPr w:rsidR="00232B86" w:rsidRPr="001527BE" w:rsidSect="0092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defaultTabStop w:val="708"/>
  <w:characterSpacingControl w:val="doNotCompress"/>
  <w:compat/>
  <w:rsids>
    <w:rsidRoot w:val="00B13D7E"/>
    <w:rsid w:val="00042012"/>
    <w:rsid w:val="001527BE"/>
    <w:rsid w:val="0052572D"/>
    <w:rsid w:val="0054122E"/>
    <w:rsid w:val="00555A0E"/>
    <w:rsid w:val="00781BBA"/>
    <w:rsid w:val="008A07B8"/>
    <w:rsid w:val="00927492"/>
    <w:rsid w:val="00970A49"/>
    <w:rsid w:val="00A3564A"/>
    <w:rsid w:val="00B13D7E"/>
    <w:rsid w:val="00E8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2f6fe"/>
      <o:colormenu v:ext="edit" fillcolor="#d2f6f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3D7E"/>
  </w:style>
  <w:style w:type="paragraph" w:styleId="a3">
    <w:name w:val="Balloon Text"/>
    <w:basedOn w:val="a"/>
    <w:link w:val="a4"/>
    <w:uiPriority w:val="99"/>
    <w:semiHidden/>
    <w:unhideWhenUsed/>
    <w:rsid w:val="0015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7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</cp:lastModifiedBy>
  <cp:revision>6</cp:revision>
  <dcterms:created xsi:type="dcterms:W3CDTF">2020-05-27T19:14:00Z</dcterms:created>
  <dcterms:modified xsi:type="dcterms:W3CDTF">2020-08-14T18:11:00Z</dcterms:modified>
</cp:coreProperties>
</file>