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98" w:rsidRPr="000B7298" w:rsidRDefault="000B7298" w:rsidP="000B7298">
      <w:pPr>
        <w:spacing w:after="638" w:line="259" w:lineRule="auto"/>
        <w:ind w:left="806" w:firstLine="0"/>
        <w:jc w:val="center"/>
      </w:pPr>
      <w:bookmarkStart w:id="0" w:name="_GoBack"/>
      <w:bookmarkEnd w:id="0"/>
    </w:p>
    <w:p w:rsidR="000B7298" w:rsidRDefault="000B7298">
      <w:pPr>
        <w:spacing w:after="307" w:line="400" w:lineRule="auto"/>
        <w:ind w:left="0" w:firstLine="0"/>
        <w:jc w:val="center"/>
        <w:rPr>
          <w:b/>
          <w:sz w:val="40"/>
        </w:rPr>
      </w:pPr>
      <w:r>
        <w:rPr>
          <w:b/>
          <w:sz w:val="40"/>
        </w:rPr>
        <w:t xml:space="preserve">Готовность ребенка к школе. </w:t>
      </w:r>
    </w:p>
    <w:p w:rsidR="00725525" w:rsidRDefault="000B7298">
      <w:pPr>
        <w:spacing w:after="307" w:line="400" w:lineRule="auto"/>
        <w:ind w:left="0" w:firstLine="0"/>
        <w:jc w:val="center"/>
      </w:pPr>
      <w:r>
        <w:rPr>
          <w:b/>
          <w:sz w:val="40"/>
        </w:rPr>
        <w:t xml:space="preserve">Памятка для </w:t>
      </w:r>
      <w:r>
        <w:rPr>
          <w:b/>
          <w:sz w:val="40"/>
        </w:rPr>
        <w:t xml:space="preserve">родителей </w:t>
      </w:r>
    </w:p>
    <w:p w:rsidR="00725525" w:rsidRDefault="000B7298">
      <w:pPr>
        <w:ind w:left="0" w:firstLine="708"/>
      </w:pPr>
      <w:r>
        <w:t xml:space="preserve">Готовность детей к школе - </w:t>
      </w:r>
      <w:r>
        <w:t xml:space="preserve">это не только набор определенных умений и навыков, которые должны быть сформированы у ребенка к 6-7 годам. </w:t>
      </w:r>
    </w:p>
    <w:p w:rsidR="00725525" w:rsidRDefault="000B7298">
      <w:pPr>
        <w:spacing w:after="190"/>
        <w:ind w:left="703"/>
      </w:pPr>
      <w:r>
        <w:t>Готовность детей к школе включает в себя несколько компон</w:t>
      </w:r>
      <w:r>
        <w:t xml:space="preserve">ентов: </w:t>
      </w:r>
    </w:p>
    <w:p w:rsidR="00725525" w:rsidRDefault="000B7298">
      <w:pPr>
        <w:numPr>
          <w:ilvl w:val="0"/>
          <w:numId w:val="1"/>
        </w:numPr>
        <w:ind w:firstLine="708"/>
      </w:pPr>
      <w:r>
        <w:t xml:space="preserve">Психологическая готовность (интеллектуальная, мотивационная, эмоционально-волевая, коммуникативная) </w:t>
      </w:r>
    </w:p>
    <w:p w:rsidR="00725525" w:rsidRDefault="000B7298">
      <w:pPr>
        <w:numPr>
          <w:ilvl w:val="0"/>
          <w:numId w:val="1"/>
        </w:numPr>
        <w:ind w:firstLine="708"/>
      </w:pPr>
      <w:r>
        <w:t xml:space="preserve">Физическая готовность (здоровье, возраст, </w:t>
      </w:r>
      <w:r>
        <w:t xml:space="preserve">моторика рук, движения) </w:t>
      </w:r>
    </w:p>
    <w:p w:rsidR="00725525" w:rsidRDefault="000B7298">
      <w:pPr>
        <w:numPr>
          <w:ilvl w:val="0"/>
          <w:numId w:val="1"/>
        </w:numPr>
        <w:ind w:firstLine="708"/>
      </w:pPr>
      <w:r>
        <w:t xml:space="preserve">Специальная готовность (чтение, счет, учебные умения) </w:t>
      </w:r>
    </w:p>
    <w:p w:rsidR="00725525" w:rsidRDefault="000B7298">
      <w:pPr>
        <w:ind w:left="0" w:firstLine="708"/>
      </w:pPr>
      <w:r>
        <w:t>1. Психологическая готовно</w:t>
      </w:r>
      <w:r>
        <w:t xml:space="preserve">сть -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- один из важнейших итогов психического развития в период дошкольного детства. </w:t>
      </w:r>
    </w:p>
    <w:p w:rsidR="00725525" w:rsidRDefault="000B7298">
      <w:pPr>
        <w:ind w:left="0" w:firstLine="708"/>
      </w:pPr>
      <w:r>
        <w:t>Психологическая готов</w:t>
      </w:r>
      <w:r>
        <w:t xml:space="preserve">ность ребенка к школьному обучению – это, прежде всего, залог быстрой и безболезненной адаптации в начале учебного года, и успешного усвоения школьного материала. Психологическая готовность включает в себя следующие компоненты: </w:t>
      </w:r>
    </w:p>
    <w:p w:rsidR="00725525" w:rsidRDefault="000B7298">
      <w:pPr>
        <w:ind w:left="703"/>
      </w:pPr>
      <w:r>
        <w:t>Интеллектуальная готовность</w:t>
      </w:r>
      <w:r>
        <w:t xml:space="preserve">: </w:t>
      </w:r>
    </w:p>
    <w:p w:rsidR="00725525" w:rsidRDefault="000B7298">
      <w:pPr>
        <w:spacing w:after="0" w:line="444" w:lineRule="auto"/>
        <w:ind w:left="703" w:right="3332"/>
      </w:pPr>
      <w:r>
        <w:t xml:space="preserve">ориентировка ребенка в окружающем; запас знаний, усвоенных в системе; желание узнавать новое, любознательность; развитие образных представлений; </w:t>
      </w:r>
    </w:p>
    <w:p w:rsidR="00725525" w:rsidRDefault="000B7298">
      <w:pPr>
        <w:spacing w:after="0" w:line="444" w:lineRule="auto"/>
        <w:ind w:left="703"/>
      </w:pPr>
      <w:r>
        <w:t xml:space="preserve">развитие речи и мышления в соответствии с возрастной нормой; смысловое запоминание. </w:t>
      </w:r>
    </w:p>
    <w:p w:rsidR="00725525" w:rsidRDefault="000B7298">
      <w:pPr>
        <w:ind w:left="0" w:firstLine="708"/>
      </w:pPr>
      <w:r>
        <w:lastRenderedPageBreak/>
        <w:t xml:space="preserve">Мотивационная готовность: положительное отношение к школе, к учению, как к серьезной, сложной, но необходимой деятельности. </w:t>
      </w:r>
    </w:p>
    <w:p w:rsidR="00725525" w:rsidRDefault="000B7298">
      <w:pPr>
        <w:ind w:left="703"/>
      </w:pPr>
      <w:r>
        <w:t xml:space="preserve">Показатели мотивационной готовности: </w:t>
      </w:r>
    </w:p>
    <w:p w:rsidR="00725525" w:rsidRDefault="000B7298">
      <w:pPr>
        <w:ind w:left="703"/>
      </w:pPr>
      <w:r>
        <w:t xml:space="preserve">желание идти в школу; </w:t>
      </w:r>
    </w:p>
    <w:p w:rsidR="00725525" w:rsidRDefault="000B7298">
      <w:pPr>
        <w:spacing w:after="140" w:line="340" w:lineRule="auto"/>
        <w:ind w:left="-15" w:right="149" w:firstLine="698"/>
        <w:jc w:val="both"/>
      </w:pPr>
      <w:r>
        <w:t>правильные представления о школе; познавательная активность (любит кни</w:t>
      </w:r>
      <w:r>
        <w:t xml:space="preserve">ги, решать задачки, кроссворды и др.). </w:t>
      </w:r>
    </w:p>
    <w:p w:rsidR="00725525" w:rsidRDefault="000B7298">
      <w:pPr>
        <w:ind w:left="0" w:firstLine="708"/>
      </w:pPr>
      <w:r>
        <w:t xml:space="preserve">Эмоционально–волевая готовность к школьному обучению - это достаточно высокий уровень произвольной регуляции эмоциональных состояний, сопровождающих учебные ситуации, способность ребенка адекватно переживать процесс </w:t>
      </w:r>
      <w:r>
        <w:t xml:space="preserve">переключения эмоций. </w:t>
      </w:r>
    </w:p>
    <w:p w:rsidR="00725525" w:rsidRDefault="000B7298">
      <w:pPr>
        <w:spacing w:after="0" w:line="444" w:lineRule="auto"/>
        <w:ind w:left="703" w:right="1904"/>
      </w:pPr>
      <w:r>
        <w:t xml:space="preserve">Эмоционально-волевая готовность-это: способность управлять своими эмоциями и поведением; отсутствие заниженной самооценки и страха неудачи; </w:t>
      </w:r>
    </w:p>
    <w:p w:rsidR="00725525" w:rsidRDefault="000B7298">
      <w:pPr>
        <w:spacing w:after="187"/>
        <w:ind w:left="703"/>
      </w:pPr>
      <w:r>
        <w:t xml:space="preserve">умение организовывать рабочее место и поддерживать порядок в нем; </w:t>
      </w:r>
    </w:p>
    <w:p w:rsidR="00725525" w:rsidRDefault="000B7298">
      <w:pPr>
        <w:spacing w:after="14"/>
        <w:ind w:left="703"/>
      </w:pPr>
      <w:r>
        <w:t>стремление преодолевать тр</w:t>
      </w:r>
      <w:r>
        <w:t xml:space="preserve">удности и достигать результата своей </w:t>
      </w:r>
    </w:p>
    <w:p w:rsidR="00725525" w:rsidRDefault="000B7298">
      <w:pPr>
        <w:spacing w:after="189"/>
        <w:ind w:left="10"/>
      </w:pPr>
      <w:r>
        <w:t xml:space="preserve">деятельности; </w:t>
      </w:r>
    </w:p>
    <w:p w:rsidR="00725525" w:rsidRDefault="000B7298">
      <w:pPr>
        <w:spacing w:after="13"/>
        <w:ind w:left="703"/>
      </w:pPr>
      <w:r>
        <w:t xml:space="preserve">умение сознательно подчинять свои действия правилу, обобщенно </w:t>
      </w:r>
    </w:p>
    <w:p w:rsidR="00725525" w:rsidRDefault="000B7298">
      <w:pPr>
        <w:spacing w:after="0" w:line="444" w:lineRule="auto"/>
        <w:ind w:left="708" w:right="1587" w:hanging="708"/>
      </w:pPr>
      <w:r>
        <w:t xml:space="preserve">определяющему способ действия; умение ориентироваться на заданную систему требований. </w:t>
      </w:r>
    </w:p>
    <w:p w:rsidR="00725525" w:rsidRDefault="000B7298">
      <w:pPr>
        <w:ind w:left="703"/>
      </w:pPr>
      <w:r>
        <w:t xml:space="preserve">Коммуникативная готовность-это: </w:t>
      </w:r>
    </w:p>
    <w:p w:rsidR="00725525" w:rsidRDefault="000B7298">
      <w:pPr>
        <w:spacing w:after="13"/>
        <w:ind w:left="703"/>
      </w:pPr>
      <w:r>
        <w:t>умение строить свои отношения с различных позиций: взрослый-</w:t>
      </w:r>
    </w:p>
    <w:p w:rsidR="00725525" w:rsidRDefault="000B7298">
      <w:pPr>
        <w:spacing w:after="187"/>
        <w:ind w:left="10"/>
      </w:pPr>
      <w:r>
        <w:t xml:space="preserve">ребенок, ученик-учитель, партнер-партнер; </w:t>
      </w:r>
    </w:p>
    <w:p w:rsidR="00725525" w:rsidRDefault="000B7298">
      <w:pPr>
        <w:spacing w:after="16"/>
        <w:ind w:left="703"/>
      </w:pPr>
      <w:r>
        <w:t xml:space="preserve">умеет строить отношения со сверстниками в совместной деятельности, </w:t>
      </w:r>
    </w:p>
    <w:p w:rsidR="00725525" w:rsidRDefault="000B7298">
      <w:pPr>
        <w:ind w:left="10"/>
      </w:pPr>
      <w:r>
        <w:t xml:space="preserve">взаимодействовать, оказывать помощь, поддержку, руководить. </w:t>
      </w:r>
    </w:p>
    <w:p w:rsidR="00725525" w:rsidRDefault="000B7298">
      <w:pPr>
        <w:spacing w:after="0" w:line="404" w:lineRule="auto"/>
        <w:ind w:left="703"/>
      </w:pPr>
      <w:r>
        <w:t>быть включенным в детск</w:t>
      </w:r>
      <w:r>
        <w:t xml:space="preserve">ий коллектив и уметь жить по его законам; общение со взрослыми людьми, соблюдая правила культурного </w:t>
      </w:r>
    </w:p>
    <w:p w:rsidR="00725525" w:rsidRDefault="000B7298">
      <w:pPr>
        <w:spacing w:after="3" w:line="442" w:lineRule="auto"/>
        <w:ind w:left="708" w:right="2732" w:hanging="708"/>
      </w:pPr>
      <w:r>
        <w:t xml:space="preserve">обращения; доброжелательность и отсутствие агрессивности. </w:t>
      </w:r>
    </w:p>
    <w:p w:rsidR="00725525" w:rsidRDefault="000B7298">
      <w:pPr>
        <w:numPr>
          <w:ilvl w:val="0"/>
          <w:numId w:val="2"/>
        </w:numPr>
        <w:spacing w:line="444" w:lineRule="auto"/>
        <w:ind w:left="974" w:right="516" w:hanging="281"/>
      </w:pPr>
      <w:r>
        <w:lastRenderedPageBreak/>
        <w:t xml:space="preserve">Физическая готовность определяется по следующим параметрам: состояние здоровья; </w:t>
      </w:r>
      <w:r>
        <w:t xml:space="preserve">физическое развитие; развитие анализаторных систем; развитие мелких групп мышц; </w:t>
      </w:r>
    </w:p>
    <w:p w:rsidR="00725525" w:rsidRDefault="000B7298">
      <w:pPr>
        <w:spacing w:after="2" w:line="444" w:lineRule="auto"/>
        <w:ind w:left="703"/>
      </w:pPr>
      <w:r>
        <w:t xml:space="preserve">координация движений в соответствии с возрастной нормой; готовность организма ребенка к учебным нагрузкам. </w:t>
      </w:r>
    </w:p>
    <w:p w:rsidR="00725525" w:rsidRDefault="000B7298">
      <w:pPr>
        <w:ind w:left="0" w:firstLine="708"/>
      </w:pPr>
      <w:r>
        <w:t>Нельзя забывать и о возрасте поступления в школу - в настоящее врем</w:t>
      </w:r>
      <w:r>
        <w:t xml:space="preserve">я в 1 класс поступают дети, достигшие 6 лет и 6 месяцев. Главное отличие – у шестилетнего ребенка переход от игровой деятельности к учебной идет медленнее. </w:t>
      </w:r>
    </w:p>
    <w:p w:rsidR="00725525" w:rsidRDefault="000B7298">
      <w:pPr>
        <w:numPr>
          <w:ilvl w:val="0"/>
          <w:numId w:val="2"/>
        </w:numPr>
        <w:ind w:left="974" w:right="516" w:hanging="281"/>
      </w:pPr>
      <w:r>
        <w:t xml:space="preserve">Специальная готовность: </w:t>
      </w:r>
    </w:p>
    <w:p w:rsidR="00725525" w:rsidRDefault="000B7298">
      <w:pPr>
        <w:ind w:left="703"/>
      </w:pPr>
      <w:r>
        <w:t>1. Ребё</w:t>
      </w:r>
      <w:r>
        <w:t xml:space="preserve">нок, поступающий в первый класс, должен знать: </w:t>
      </w:r>
    </w:p>
    <w:p w:rsidR="00725525" w:rsidRDefault="000B7298">
      <w:pPr>
        <w:numPr>
          <w:ilvl w:val="0"/>
          <w:numId w:val="3"/>
        </w:numPr>
        <w:ind w:firstLine="708"/>
      </w:pPr>
      <w:r>
        <w:t>уметь чё</w:t>
      </w:r>
      <w:r>
        <w:t>тко произно</w:t>
      </w:r>
      <w:r>
        <w:t xml:space="preserve">сить все звуки речи; </w:t>
      </w:r>
    </w:p>
    <w:p w:rsidR="00725525" w:rsidRDefault="000B7298">
      <w:pPr>
        <w:numPr>
          <w:ilvl w:val="0"/>
          <w:numId w:val="3"/>
        </w:numPr>
        <w:ind w:firstLine="708"/>
      </w:pPr>
      <w:r>
        <w:t>в какой стране он живё</w:t>
      </w:r>
      <w:r>
        <w:t xml:space="preserve">т, в каком городе, на какой улице, в каком доме; </w:t>
      </w:r>
    </w:p>
    <w:p w:rsidR="00725525" w:rsidRDefault="000B7298">
      <w:pPr>
        <w:numPr>
          <w:ilvl w:val="0"/>
          <w:numId w:val="3"/>
        </w:numPr>
        <w:ind w:firstLine="708"/>
      </w:pPr>
      <w:r>
        <w:t xml:space="preserve">полные имена членов своей семьи, иметь общие понятия о различных видах их деятельности; </w:t>
      </w:r>
    </w:p>
    <w:p w:rsidR="00725525" w:rsidRDefault="000B7298">
      <w:pPr>
        <w:numPr>
          <w:ilvl w:val="0"/>
          <w:numId w:val="3"/>
        </w:numPr>
        <w:spacing w:after="187"/>
        <w:ind w:firstLine="708"/>
      </w:pPr>
      <w:r>
        <w:t xml:space="preserve">знать правила поведения в общественных местах и на улице. </w:t>
      </w:r>
    </w:p>
    <w:p w:rsidR="00725525" w:rsidRDefault="000B7298">
      <w:pPr>
        <w:ind w:left="0" w:firstLine="708"/>
      </w:pPr>
      <w:r>
        <w:t xml:space="preserve">2. В области развития речи и готовности к овладению грамотой будущему первокласснику необходимо: </w:t>
      </w:r>
    </w:p>
    <w:p w:rsidR="00725525" w:rsidRDefault="000B7298">
      <w:pPr>
        <w:numPr>
          <w:ilvl w:val="0"/>
          <w:numId w:val="4"/>
        </w:numPr>
        <w:ind w:firstLine="708"/>
      </w:pPr>
      <w:r>
        <w:t>уметь чё</w:t>
      </w:r>
      <w:r>
        <w:t xml:space="preserve">тко произносить все звуки речи; </w:t>
      </w:r>
    </w:p>
    <w:p w:rsidR="00725525" w:rsidRDefault="000B7298">
      <w:pPr>
        <w:numPr>
          <w:ilvl w:val="0"/>
          <w:numId w:val="4"/>
        </w:numPr>
        <w:ind w:firstLine="708"/>
      </w:pPr>
      <w:r>
        <w:t xml:space="preserve">уметь интонационно выделять звук в словах; </w:t>
      </w:r>
    </w:p>
    <w:p w:rsidR="00725525" w:rsidRDefault="000B7298">
      <w:pPr>
        <w:numPr>
          <w:ilvl w:val="0"/>
          <w:numId w:val="4"/>
        </w:numPr>
        <w:ind w:firstLine="708"/>
      </w:pPr>
      <w:r>
        <w:t xml:space="preserve">уметь выделять заданный звук в потоке речи; </w:t>
      </w:r>
    </w:p>
    <w:p w:rsidR="00725525" w:rsidRDefault="000B7298">
      <w:pPr>
        <w:numPr>
          <w:ilvl w:val="0"/>
          <w:numId w:val="4"/>
        </w:numPr>
        <w:ind w:firstLine="708"/>
      </w:pPr>
      <w:r>
        <w:t>уметь определять место звука</w:t>
      </w:r>
      <w:r>
        <w:t xml:space="preserve"> в слове (в начале, в середине, в конце); </w:t>
      </w:r>
    </w:p>
    <w:p w:rsidR="00725525" w:rsidRDefault="000B7298">
      <w:pPr>
        <w:numPr>
          <w:ilvl w:val="0"/>
          <w:numId w:val="4"/>
        </w:numPr>
        <w:ind w:firstLine="708"/>
      </w:pPr>
      <w:r>
        <w:t xml:space="preserve">уметь произносить слова по слогам; </w:t>
      </w:r>
    </w:p>
    <w:p w:rsidR="00725525" w:rsidRDefault="000B7298">
      <w:pPr>
        <w:numPr>
          <w:ilvl w:val="0"/>
          <w:numId w:val="4"/>
        </w:numPr>
        <w:ind w:firstLine="708"/>
      </w:pPr>
      <w:r>
        <w:lastRenderedPageBreak/>
        <w:t xml:space="preserve">уметь называть в предложении только 2-е слово, только 3-е слово, только 4-е слово и т. </w:t>
      </w:r>
      <w:proofErr w:type="gramStart"/>
      <w:r>
        <w:t>д. ;</w:t>
      </w:r>
      <w:proofErr w:type="gramEnd"/>
      <w:r>
        <w:t xml:space="preserve"> </w:t>
      </w:r>
    </w:p>
    <w:p w:rsidR="00725525" w:rsidRDefault="000B7298">
      <w:pPr>
        <w:numPr>
          <w:ilvl w:val="0"/>
          <w:numId w:val="4"/>
        </w:numPr>
        <w:ind w:firstLine="708"/>
      </w:pPr>
      <w:r>
        <w:t xml:space="preserve">уметь использовать обобщающие понятия (медведь, лиса, волк – это животные); </w:t>
      </w:r>
    </w:p>
    <w:p w:rsidR="00725525" w:rsidRDefault="000B7298">
      <w:pPr>
        <w:numPr>
          <w:ilvl w:val="0"/>
          <w:numId w:val="4"/>
        </w:numPr>
        <w:ind w:firstLine="708"/>
      </w:pPr>
      <w:r>
        <w:t>уметь с</w:t>
      </w:r>
      <w:r>
        <w:t xml:space="preserve">оставлять рассказ по картинке (например, «В зоопарке», «На детской площадке», «За грибами», «Отдых на море» и т. д.); </w:t>
      </w:r>
    </w:p>
    <w:p w:rsidR="00725525" w:rsidRDefault="000B7298">
      <w:pPr>
        <w:numPr>
          <w:ilvl w:val="0"/>
          <w:numId w:val="4"/>
        </w:numPr>
        <w:ind w:firstLine="708"/>
      </w:pPr>
      <w:r>
        <w:t xml:space="preserve">уметь составлять несколько предложений о предмете; </w:t>
      </w:r>
    </w:p>
    <w:p w:rsidR="00725525" w:rsidRDefault="000B7298">
      <w:pPr>
        <w:numPr>
          <w:ilvl w:val="0"/>
          <w:numId w:val="4"/>
        </w:numPr>
        <w:ind w:firstLine="708"/>
      </w:pPr>
      <w:r>
        <w:t xml:space="preserve">различать жанры художественной литературы (сказка, рассказ, стихотворение, басня); </w:t>
      </w:r>
    </w:p>
    <w:p w:rsidR="00725525" w:rsidRDefault="000B7298">
      <w:pPr>
        <w:numPr>
          <w:ilvl w:val="0"/>
          <w:numId w:val="4"/>
        </w:numPr>
        <w:ind w:firstLine="708"/>
      </w:pPr>
      <w:r>
        <w:t>у</w:t>
      </w:r>
      <w:r>
        <w:t xml:space="preserve">меть наизусть читать любимые стихотворения; </w:t>
      </w:r>
    </w:p>
    <w:p w:rsidR="00725525" w:rsidRDefault="000B7298">
      <w:pPr>
        <w:numPr>
          <w:ilvl w:val="0"/>
          <w:numId w:val="4"/>
        </w:numPr>
        <w:spacing w:after="189"/>
        <w:ind w:firstLine="708"/>
      </w:pPr>
      <w:r>
        <w:t xml:space="preserve">уметь последовательно передавать содержание сказки. </w:t>
      </w:r>
    </w:p>
    <w:p w:rsidR="00725525" w:rsidRDefault="000B7298">
      <w:pPr>
        <w:ind w:left="0" w:firstLine="708"/>
      </w:pPr>
      <w:r>
        <w:t>3. У ребё</w:t>
      </w:r>
      <w:r>
        <w:t xml:space="preserve">нка должны быть сформированы элементарные математические представления: </w:t>
      </w:r>
    </w:p>
    <w:p w:rsidR="00725525" w:rsidRDefault="000B7298">
      <w:pPr>
        <w:numPr>
          <w:ilvl w:val="0"/>
          <w:numId w:val="5"/>
        </w:numPr>
        <w:ind w:firstLine="708"/>
      </w:pPr>
      <w:r>
        <w:t xml:space="preserve">уметь считать до 10 и обратно, от 6 до 10, от 7 до 2 и т. д; </w:t>
      </w:r>
    </w:p>
    <w:p w:rsidR="00725525" w:rsidRDefault="000B7298">
      <w:pPr>
        <w:numPr>
          <w:ilvl w:val="0"/>
          <w:numId w:val="5"/>
        </w:numPr>
        <w:ind w:firstLine="708"/>
      </w:pPr>
      <w:r>
        <w:t>уметь называть</w:t>
      </w:r>
      <w:r>
        <w:t xml:space="preserve"> предыдущее и последующее число относительно любого числа в пределах первого десятка; </w:t>
      </w:r>
    </w:p>
    <w:p w:rsidR="00725525" w:rsidRDefault="000B7298">
      <w:pPr>
        <w:numPr>
          <w:ilvl w:val="0"/>
          <w:numId w:val="5"/>
        </w:numPr>
        <w:ind w:firstLine="708"/>
      </w:pPr>
      <w:r>
        <w:t xml:space="preserve">уметь сравнивать числа первого десятка (например, 7&lt;8, 5&gt;4, 6=6); </w:t>
      </w:r>
    </w:p>
    <w:p w:rsidR="00725525" w:rsidRDefault="000B7298">
      <w:pPr>
        <w:ind w:left="703"/>
      </w:pPr>
      <w:r>
        <w:t xml:space="preserve">-уметь соотносить цифру и число предметов; </w:t>
      </w:r>
    </w:p>
    <w:p w:rsidR="00725525" w:rsidRDefault="000B7298">
      <w:pPr>
        <w:numPr>
          <w:ilvl w:val="0"/>
          <w:numId w:val="5"/>
        </w:numPr>
        <w:ind w:firstLine="708"/>
      </w:pPr>
      <w:r>
        <w:t>уметь составлять и решать задачи в одно действие на сложен</w:t>
      </w:r>
      <w:r>
        <w:t xml:space="preserve">ие и вычитание; </w:t>
      </w:r>
    </w:p>
    <w:p w:rsidR="00725525" w:rsidRDefault="000B7298">
      <w:pPr>
        <w:numPr>
          <w:ilvl w:val="0"/>
          <w:numId w:val="5"/>
        </w:numPr>
        <w:ind w:firstLine="708"/>
      </w:pPr>
      <w:r>
        <w:t xml:space="preserve">уметь сравнивать предметы по цвету, форме, размеру; </w:t>
      </w:r>
    </w:p>
    <w:p w:rsidR="00725525" w:rsidRDefault="000B7298">
      <w:pPr>
        <w:numPr>
          <w:ilvl w:val="0"/>
          <w:numId w:val="5"/>
        </w:numPr>
        <w:ind w:firstLine="708"/>
      </w:pPr>
      <w:r>
        <w:t xml:space="preserve">знать названия фигур: треугольник, квадрат, круг; </w:t>
      </w:r>
    </w:p>
    <w:p w:rsidR="00725525" w:rsidRDefault="000B7298">
      <w:pPr>
        <w:numPr>
          <w:ilvl w:val="0"/>
          <w:numId w:val="5"/>
        </w:numPr>
        <w:spacing w:after="13"/>
        <w:ind w:firstLine="708"/>
      </w:pPr>
      <w:r>
        <w:t xml:space="preserve">уметь оперировать понятиями: «налево», «направо», «вверх», «вниз», </w:t>
      </w:r>
    </w:p>
    <w:p w:rsidR="00725525" w:rsidRDefault="000B7298">
      <w:pPr>
        <w:ind w:left="10"/>
      </w:pPr>
      <w:r>
        <w:t xml:space="preserve">«раньше», «позже», «перед», «за», «между» и т. </w:t>
      </w:r>
      <w:proofErr w:type="gramStart"/>
      <w:r>
        <w:t>д. ;</w:t>
      </w:r>
      <w:proofErr w:type="gramEnd"/>
      <w:r>
        <w:t xml:space="preserve"> </w:t>
      </w:r>
    </w:p>
    <w:p w:rsidR="00725525" w:rsidRDefault="000B7298">
      <w:pPr>
        <w:spacing w:after="186"/>
        <w:ind w:left="0" w:firstLine="708"/>
      </w:pPr>
      <w:r>
        <w:t>-уметь группировать по определё</w:t>
      </w:r>
      <w:r>
        <w:t xml:space="preserve">нному признаку предложенные предметы. </w:t>
      </w:r>
    </w:p>
    <w:p w:rsidR="00725525" w:rsidRDefault="000B7298">
      <w:pPr>
        <w:ind w:left="0" w:firstLine="708"/>
      </w:pPr>
      <w:r>
        <w:lastRenderedPageBreak/>
        <w:t xml:space="preserve">4. В области представлений об окружающем мире будущему первокласснику необходимо уметь: </w:t>
      </w:r>
    </w:p>
    <w:p w:rsidR="00725525" w:rsidRDefault="000B7298">
      <w:pPr>
        <w:numPr>
          <w:ilvl w:val="0"/>
          <w:numId w:val="6"/>
        </w:numPr>
        <w:ind w:firstLine="708"/>
      </w:pPr>
      <w:r>
        <w:t>различать по внешнему виду растения, распространё</w:t>
      </w:r>
      <w:r>
        <w:t>нные в нашей местности (например, ель, сосна, берё</w:t>
      </w:r>
      <w:r>
        <w:t xml:space="preserve">за, дуб, подсолнух, ромашка) и называть их отличительные признаки; </w:t>
      </w:r>
    </w:p>
    <w:p w:rsidR="00725525" w:rsidRDefault="000B7298">
      <w:pPr>
        <w:numPr>
          <w:ilvl w:val="0"/>
          <w:numId w:val="6"/>
        </w:numPr>
        <w:ind w:firstLine="708"/>
      </w:pPr>
      <w:r>
        <w:t xml:space="preserve">различать диких и домашних животных (медведь, белка, корова, заяц, коза); </w:t>
      </w:r>
    </w:p>
    <w:p w:rsidR="00725525" w:rsidRDefault="000B7298">
      <w:pPr>
        <w:numPr>
          <w:ilvl w:val="0"/>
          <w:numId w:val="6"/>
        </w:numPr>
        <w:ind w:firstLine="708"/>
      </w:pPr>
      <w:r>
        <w:t xml:space="preserve">уметь различать по внешнему виду птиц (например, дятел, воробей, сорока); </w:t>
      </w:r>
    </w:p>
    <w:p w:rsidR="00725525" w:rsidRDefault="000B7298">
      <w:pPr>
        <w:numPr>
          <w:ilvl w:val="0"/>
          <w:numId w:val="6"/>
        </w:numPr>
        <w:spacing w:after="13"/>
        <w:ind w:firstLine="708"/>
      </w:pPr>
      <w:r>
        <w:t>иметь представление о сезонных призна</w:t>
      </w:r>
      <w:r>
        <w:t xml:space="preserve">ках природы (например, осень </w:t>
      </w:r>
    </w:p>
    <w:p w:rsidR="00725525" w:rsidRDefault="000B7298">
      <w:pPr>
        <w:ind w:left="10"/>
      </w:pPr>
      <w:r>
        <w:t>– жё</w:t>
      </w:r>
      <w:r>
        <w:t xml:space="preserve">лтые и красные листья на деревьях, увядающая трава, сбор урожая); </w:t>
      </w:r>
    </w:p>
    <w:p w:rsidR="00725525" w:rsidRDefault="000B7298">
      <w:pPr>
        <w:numPr>
          <w:ilvl w:val="0"/>
          <w:numId w:val="7"/>
        </w:numPr>
        <w:ind w:hanging="163"/>
      </w:pPr>
      <w:r>
        <w:t xml:space="preserve">знать названия 1-3 комнатных растений; </w:t>
      </w:r>
    </w:p>
    <w:p w:rsidR="00725525" w:rsidRDefault="000B7298">
      <w:pPr>
        <w:numPr>
          <w:ilvl w:val="0"/>
          <w:numId w:val="7"/>
        </w:numPr>
        <w:ind w:hanging="163"/>
      </w:pPr>
      <w:r>
        <w:t xml:space="preserve">знать названия 12 месяцев года; </w:t>
      </w:r>
    </w:p>
    <w:p w:rsidR="00725525" w:rsidRDefault="000B7298">
      <w:pPr>
        <w:numPr>
          <w:ilvl w:val="0"/>
          <w:numId w:val="7"/>
        </w:numPr>
        <w:ind w:hanging="163"/>
      </w:pPr>
      <w:r>
        <w:t xml:space="preserve">знать названия всех дней недели. </w:t>
      </w:r>
    </w:p>
    <w:p w:rsidR="00725525" w:rsidRDefault="000B7298">
      <w:pPr>
        <w:spacing w:after="9" w:line="259" w:lineRule="auto"/>
        <w:ind w:left="703"/>
      </w:pPr>
      <w:r>
        <w:rPr>
          <w:b/>
        </w:rPr>
        <w:t>Рекомендации по подготовке ребенка к школе</w:t>
      </w:r>
      <w:r>
        <w:t xml:space="preserve"> </w:t>
      </w:r>
    </w:p>
    <w:p w:rsidR="00725525" w:rsidRDefault="000B7298">
      <w:pPr>
        <w:spacing w:after="189"/>
        <w:ind w:left="0" w:firstLine="708"/>
      </w:pPr>
      <w:r>
        <w:t>На с</w:t>
      </w:r>
      <w:r>
        <w:t xml:space="preserve">егодняшний день подготовкой детей к школе занимаются активно и в дошкольном учреждении, и в школах. Мало родителей, которые не уделяют внимание подготовке детей. </w:t>
      </w:r>
    </w:p>
    <w:p w:rsidR="00725525" w:rsidRDefault="000B7298">
      <w:pPr>
        <w:spacing w:after="13"/>
        <w:ind w:left="703"/>
      </w:pPr>
      <w:r>
        <w:t xml:space="preserve">Самое главное не переусердствовать в этом вопросе и всегда помнить: </w:t>
      </w:r>
    </w:p>
    <w:p w:rsidR="00725525" w:rsidRDefault="000B7298">
      <w:pPr>
        <w:ind w:left="10"/>
      </w:pPr>
      <w:r>
        <w:t>подготовка детей к школе</w:t>
      </w:r>
      <w:r>
        <w:t xml:space="preserve"> – это выравнивание их стартовых возможностей. </w:t>
      </w:r>
    </w:p>
    <w:p w:rsidR="000B7298" w:rsidRDefault="000B7298">
      <w:pPr>
        <w:spacing w:after="9" w:line="438" w:lineRule="auto"/>
        <w:ind w:left="703" w:right="4657"/>
        <w:rPr>
          <w:b/>
        </w:rPr>
      </w:pPr>
      <w:r>
        <w:rPr>
          <w:b/>
        </w:rPr>
        <w:t>Памятка для родителей</w:t>
      </w:r>
    </w:p>
    <w:p w:rsidR="00725525" w:rsidRDefault="000B7298">
      <w:pPr>
        <w:spacing w:after="9" w:line="438" w:lineRule="auto"/>
        <w:ind w:left="703" w:right="4657"/>
      </w:pPr>
      <w:r>
        <w:t xml:space="preserve"> Готовы ли вы: </w:t>
      </w:r>
    </w:p>
    <w:p w:rsidR="00725525" w:rsidRDefault="000B7298">
      <w:pPr>
        <w:ind w:left="703"/>
      </w:pPr>
      <w:r>
        <w:t xml:space="preserve">Жертвовать своим личным временем и некоторыми привычками. </w:t>
      </w:r>
    </w:p>
    <w:p w:rsidR="00725525" w:rsidRDefault="000B7298">
      <w:pPr>
        <w:ind w:left="703"/>
      </w:pPr>
      <w:r>
        <w:t xml:space="preserve">Сдерживать свои эмоции. </w:t>
      </w:r>
    </w:p>
    <w:p w:rsidR="00725525" w:rsidRDefault="000B7298">
      <w:pPr>
        <w:ind w:left="703"/>
      </w:pPr>
      <w:r>
        <w:t xml:space="preserve">Не кричать, не унижать и не обижать. </w:t>
      </w:r>
    </w:p>
    <w:p w:rsidR="00725525" w:rsidRDefault="000B7298">
      <w:pPr>
        <w:ind w:left="703"/>
      </w:pPr>
      <w:r>
        <w:t>Не сравнива</w:t>
      </w:r>
      <w:r>
        <w:t xml:space="preserve">ть своего ребенка с другими детьми. </w:t>
      </w:r>
    </w:p>
    <w:p w:rsidR="00725525" w:rsidRDefault="000B7298">
      <w:pPr>
        <w:ind w:left="703"/>
      </w:pPr>
      <w:r>
        <w:t xml:space="preserve">Не наказывать ребенка без причины. </w:t>
      </w:r>
    </w:p>
    <w:p w:rsidR="00725525" w:rsidRDefault="000B7298">
      <w:pPr>
        <w:ind w:left="703"/>
      </w:pPr>
      <w:r>
        <w:t xml:space="preserve">Всегда встречать ребенка из школы с улыбкой. </w:t>
      </w:r>
    </w:p>
    <w:p w:rsidR="00725525" w:rsidRDefault="000B7298">
      <w:pPr>
        <w:ind w:left="703"/>
      </w:pPr>
      <w:r>
        <w:lastRenderedPageBreak/>
        <w:t xml:space="preserve">Быть щедрым на похвалу за достигнутые результаты. </w:t>
      </w:r>
    </w:p>
    <w:p w:rsidR="00725525" w:rsidRDefault="000B7298">
      <w:pPr>
        <w:spacing w:after="9" w:line="259" w:lineRule="auto"/>
        <w:ind w:left="703"/>
      </w:pPr>
      <w:r>
        <w:rPr>
          <w:b/>
        </w:rPr>
        <w:t>Что необходимо знать родителям:</w:t>
      </w:r>
      <w:r>
        <w:t xml:space="preserve"> </w:t>
      </w:r>
    </w:p>
    <w:p w:rsidR="00725525" w:rsidRDefault="000B7298">
      <w:pPr>
        <w:numPr>
          <w:ilvl w:val="0"/>
          <w:numId w:val="9"/>
        </w:numPr>
        <w:spacing w:after="187"/>
        <w:ind w:firstLine="708"/>
      </w:pPr>
      <w:r>
        <w:t xml:space="preserve">Требования школы, в которую собираетесь поступать. </w:t>
      </w:r>
    </w:p>
    <w:p w:rsidR="00725525" w:rsidRDefault="000B7298">
      <w:pPr>
        <w:numPr>
          <w:ilvl w:val="0"/>
          <w:numId w:val="9"/>
        </w:numPr>
        <w:spacing w:after="183"/>
        <w:ind w:firstLine="708"/>
      </w:pPr>
      <w:r>
        <w:t xml:space="preserve">Заранее получить информацию об интеллектуальных возможностях ребенка (результаты диагностик). </w:t>
      </w:r>
    </w:p>
    <w:p w:rsidR="00725525" w:rsidRDefault="000B7298">
      <w:pPr>
        <w:numPr>
          <w:ilvl w:val="0"/>
          <w:numId w:val="9"/>
        </w:numPr>
        <w:spacing w:after="202" w:line="256" w:lineRule="auto"/>
        <w:ind w:firstLine="708"/>
      </w:pPr>
      <w:r>
        <w:t xml:space="preserve">Формировать у ребенка положительное отношение к школе (использовать дни открытых дверей, собственный опыт, игры, беседы о школе). </w:t>
      </w:r>
    </w:p>
    <w:p w:rsidR="00725525" w:rsidRDefault="000B7298">
      <w:pPr>
        <w:numPr>
          <w:ilvl w:val="0"/>
          <w:numId w:val="10"/>
        </w:numPr>
        <w:ind w:firstLine="708"/>
      </w:pPr>
      <w:r>
        <w:t>Формировать желание учиться (п</w:t>
      </w:r>
      <w:r>
        <w:t xml:space="preserve">роводить экскурсии, совместное чтение, использовать положительный пример ребенка-школьника). </w:t>
      </w:r>
    </w:p>
    <w:p w:rsidR="00725525" w:rsidRDefault="000B7298">
      <w:pPr>
        <w:numPr>
          <w:ilvl w:val="0"/>
          <w:numId w:val="10"/>
        </w:numPr>
        <w:ind w:firstLine="708"/>
      </w:pPr>
      <w:r>
        <w:t xml:space="preserve">Соблюдать режима дня. </w:t>
      </w:r>
    </w:p>
    <w:p w:rsidR="00725525" w:rsidRDefault="000B7298">
      <w:pPr>
        <w:numPr>
          <w:ilvl w:val="0"/>
          <w:numId w:val="10"/>
        </w:numPr>
        <w:ind w:firstLine="708"/>
      </w:pPr>
      <w:r>
        <w:t xml:space="preserve">Наличие домашних посильных обязанностей у ребенка. </w:t>
      </w:r>
    </w:p>
    <w:p w:rsidR="00725525" w:rsidRDefault="000B7298">
      <w:pPr>
        <w:numPr>
          <w:ilvl w:val="0"/>
          <w:numId w:val="10"/>
        </w:numPr>
        <w:ind w:firstLine="708"/>
      </w:pPr>
      <w:r>
        <w:t xml:space="preserve">Иметь четкую систему требований (поощрений и наказаний). </w:t>
      </w:r>
    </w:p>
    <w:p w:rsidR="00725525" w:rsidRDefault="000B7298">
      <w:pPr>
        <w:numPr>
          <w:ilvl w:val="0"/>
          <w:numId w:val="10"/>
        </w:numPr>
        <w:ind w:firstLine="708"/>
      </w:pPr>
      <w:r>
        <w:t>Уделять внимание разносторонн</w:t>
      </w:r>
      <w:r>
        <w:t xml:space="preserve">ему развитию ребенка. </w:t>
      </w:r>
    </w:p>
    <w:p w:rsidR="00725525" w:rsidRDefault="000B7298">
      <w:pPr>
        <w:numPr>
          <w:ilvl w:val="0"/>
          <w:numId w:val="10"/>
        </w:numPr>
        <w:ind w:firstLine="708"/>
      </w:pPr>
      <w:r>
        <w:t xml:space="preserve">Какова цена учебных достижений? </w:t>
      </w:r>
    </w:p>
    <w:p w:rsidR="00725525" w:rsidRDefault="000B7298">
      <w:pPr>
        <w:ind w:left="703"/>
      </w:pPr>
      <w:r>
        <w:t xml:space="preserve">признаки переутомления: </w:t>
      </w:r>
    </w:p>
    <w:p w:rsidR="00725525" w:rsidRDefault="000B7298">
      <w:pPr>
        <w:spacing w:after="0" w:line="431" w:lineRule="auto"/>
        <w:ind w:left="703"/>
      </w:pPr>
      <w:r>
        <w:t xml:space="preserve">нарушение сна; нарушение аппетита; плохое самочувствие; нарушение памяти: забывчивость, потеря вещей, рассеянность, запинки </w:t>
      </w:r>
    </w:p>
    <w:p w:rsidR="00725525" w:rsidRDefault="000B7298">
      <w:pPr>
        <w:spacing w:after="0" w:line="444" w:lineRule="auto"/>
        <w:ind w:left="708" w:right="2632" w:hanging="708"/>
      </w:pPr>
      <w:r>
        <w:t>в речи; суетливость, неточность в движениях; капри</w:t>
      </w:r>
      <w:r>
        <w:t xml:space="preserve">зы, излишняя подвижность и агрессивность; уставший вид. </w:t>
      </w:r>
    </w:p>
    <w:p w:rsidR="00725525" w:rsidRDefault="000B7298">
      <w:pPr>
        <w:spacing w:after="186"/>
        <w:ind w:left="0" w:firstLine="708"/>
      </w:pPr>
      <w:r>
        <w:t xml:space="preserve">Чтобы ваши усилия были эффективными, воспользуйтесь следующими советами: </w:t>
      </w:r>
    </w:p>
    <w:p w:rsidR="00725525" w:rsidRDefault="000B7298">
      <w:pPr>
        <w:spacing w:after="13"/>
        <w:ind w:left="703"/>
      </w:pPr>
      <w:r>
        <w:t xml:space="preserve">не допускайте, чтобы ребенок скучал во время занятий. Если ребенку </w:t>
      </w:r>
    </w:p>
    <w:p w:rsidR="00725525" w:rsidRDefault="000B7298">
      <w:pPr>
        <w:ind w:left="10"/>
      </w:pPr>
      <w:r>
        <w:t xml:space="preserve">весело учиться, он учится лучше; </w:t>
      </w:r>
    </w:p>
    <w:p w:rsidR="00725525" w:rsidRDefault="000B7298">
      <w:pPr>
        <w:spacing w:after="13"/>
        <w:ind w:left="703"/>
      </w:pPr>
      <w:r>
        <w:t xml:space="preserve">не проявляйте </w:t>
      </w:r>
      <w:r>
        <w:t xml:space="preserve">излишней тревоги по поводу недостаточных успехов и </w:t>
      </w:r>
    </w:p>
    <w:p w:rsidR="00725525" w:rsidRDefault="000B7298">
      <w:pPr>
        <w:spacing w:after="189"/>
        <w:ind w:left="10"/>
      </w:pPr>
      <w:r>
        <w:t xml:space="preserve">малого продвижения вперед или даже некоторого регресса; </w:t>
      </w:r>
    </w:p>
    <w:p w:rsidR="00725525" w:rsidRDefault="000B7298">
      <w:pPr>
        <w:spacing w:after="13"/>
        <w:ind w:left="703"/>
      </w:pPr>
      <w:r>
        <w:lastRenderedPageBreak/>
        <w:t xml:space="preserve">будьте терпеливы, не спешите, не давайте ребенку задания, </w:t>
      </w:r>
    </w:p>
    <w:p w:rsidR="00725525" w:rsidRDefault="000B7298">
      <w:pPr>
        <w:ind w:left="10"/>
      </w:pPr>
      <w:r>
        <w:t xml:space="preserve">превышающие его интеллектуальные возможности; </w:t>
      </w:r>
    </w:p>
    <w:p w:rsidR="00725525" w:rsidRDefault="000B7298">
      <w:pPr>
        <w:spacing w:after="0"/>
        <w:ind w:left="703"/>
      </w:pPr>
      <w:r>
        <w:t>дети дошкольного возраста плохо восприним</w:t>
      </w:r>
      <w:r>
        <w:t xml:space="preserve">ают строго </w:t>
      </w:r>
    </w:p>
    <w:p w:rsidR="00725525" w:rsidRDefault="000B7298">
      <w:pPr>
        <w:spacing w:after="186"/>
        <w:ind w:left="10"/>
      </w:pPr>
      <w:r>
        <w:t xml:space="preserve">регламентированные, повторяющиеся, монотонные занятия. Поэтому лучше выбирать игровую форму занятий; </w:t>
      </w:r>
    </w:p>
    <w:p w:rsidR="00725525" w:rsidRDefault="000B7298">
      <w:pPr>
        <w:spacing w:after="0"/>
        <w:ind w:left="703"/>
      </w:pPr>
      <w:r>
        <w:t xml:space="preserve">избегайте неодобрительной оценки, находите слова поддержки, чаще </w:t>
      </w:r>
    </w:p>
    <w:p w:rsidR="00725525" w:rsidRDefault="000B7298">
      <w:pPr>
        <w:spacing w:after="189"/>
        <w:ind w:left="10"/>
      </w:pPr>
      <w:r>
        <w:t>хвалите ребенка за его терпение, настойчивость и т. д. Никогда не подчеркива</w:t>
      </w:r>
      <w:r>
        <w:t xml:space="preserve">йте его слабости в сравнении с другими детьми. Формируйте у него уверенность в своих силах. </w:t>
      </w:r>
    </w:p>
    <w:p w:rsidR="00725525" w:rsidRDefault="000B7298">
      <w:pPr>
        <w:spacing w:after="188"/>
        <w:ind w:left="0" w:firstLine="708"/>
      </w:pPr>
      <w: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</w:t>
      </w:r>
      <w:r>
        <w:t xml:space="preserve">во юмора. Помните, что у вас появилась прекрасная возможность подружиться с ребенком. </w:t>
      </w:r>
    </w:p>
    <w:p w:rsidR="00725525" w:rsidRDefault="000B7298">
      <w:pPr>
        <w:spacing w:after="0" w:line="259" w:lineRule="auto"/>
        <w:ind w:left="708" w:firstLine="0"/>
      </w:pPr>
      <w:r>
        <w:t xml:space="preserve"> </w:t>
      </w:r>
    </w:p>
    <w:sectPr w:rsidR="00725525">
      <w:pgSz w:w="11906" w:h="16838"/>
      <w:pgMar w:top="1134" w:right="848" w:bottom="123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AEC"/>
    <w:multiLevelType w:val="hybridMultilevel"/>
    <w:tmpl w:val="92B474C6"/>
    <w:lvl w:ilvl="0" w:tplc="32960B2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0DA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4E4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C5C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C6F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5621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252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1AE2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273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A7A41"/>
    <w:multiLevelType w:val="hybridMultilevel"/>
    <w:tmpl w:val="D75A2C50"/>
    <w:lvl w:ilvl="0" w:tplc="7BA4A2F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ED4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98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6C0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A5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E2D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9EC0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660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466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30DEB"/>
    <w:multiLevelType w:val="hybridMultilevel"/>
    <w:tmpl w:val="3E603762"/>
    <w:lvl w:ilvl="0" w:tplc="F5FC6DB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80A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857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224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E21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46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62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AFE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207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25718E"/>
    <w:multiLevelType w:val="hybridMultilevel"/>
    <w:tmpl w:val="655AB506"/>
    <w:lvl w:ilvl="0" w:tplc="50AE86D8">
      <w:start w:val="2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82D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0E2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4E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8C9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E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237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477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2E0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AA3683"/>
    <w:multiLevelType w:val="hybridMultilevel"/>
    <w:tmpl w:val="1EEA82F6"/>
    <w:lvl w:ilvl="0" w:tplc="AD46CF4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03E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607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02C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026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EC2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AE9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2F5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4F1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3D4850"/>
    <w:multiLevelType w:val="hybridMultilevel"/>
    <w:tmpl w:val="DBA86EC2"/>
    <w:lvl w:ilvl="0" w:tplc="80A473D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C2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AC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C2E7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CB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AE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84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629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E4A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18208E"/>
    <w:multiLevelType w:val="hybridMultilevel"/>
    <w:tmpl w:val="5556393A"/>
    <w:lvl w:ilvl="0" w:tplc="BE8EDE0E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E49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A07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C4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DC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0E4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04E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C59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689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0F64BA"/>
    <w:multiLevelType w:val="hybridMultilevel"/>
    <w:tmpl w:val="2060469A"/>
    <w:lvl w:ilvl="0" w:tplc="D2E4ED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CAE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2AC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A4E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071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0F2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0F4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AA4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22C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8177AF"/>
    <w:multiLevelType w:val="hybridMultilevel"/>
    <w:tmpl w:val="6C16E2C2"/>
    <w:lvl w:ilvl="0" w:tplc="E8CC831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018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882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0B1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CD1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89A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08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81F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08A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AA31DB"/>
    <w:multiLevelType w:val="hybridMultilevel"/>
    <w:tmpl w:val="C24C4FEE"/>
    <w:lvl w:ilvl="0" w:tplc="F230CF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ED4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65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444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C0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A2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8C4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A8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021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25"/>
    <w:rsid w:val="000B7298"/>
    <w:rsid w:val="007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FD15D-71AD-4906-A972-51D57B39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9" w:line="267" w:lineRule="auto"/>
      <w:ind w:left="629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1252</Words>
  <Characters>7143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Громазин</dc:creator>
  <cp:keywords/>
  <cp:lastModifiedBy>Воспитатель</cp:lastModifiedBy>
  <cp:revision>2</cp:revision>
  <dcterms:created xsi:type="dcterms:W3CDTF">2020-03-24T11:49:00Z</dcterms:created>
  <dcterms:modified xsi:type="dcterms:W3CDTF">2020-03-24T11:49:00Z</dcterms:modified>
</cp:coreProperties>
</file>